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2143B" w14:textId="77777777" w:rsidR="00655EDE" w:rsidRPr="00604594" w:rsidRDefault="00FF03DC" w:rsidP="0071792C">
      <w:pPr>
        <w:jc w:val="center"/>
        <w:rPr>
          <w:rFonts w:eastAsia="Times New Roman" w:cs="Times New Roman"/>
          <w:szCs w:val="24"/>
        </w:rPr>
      </w:pPr>
      <w:r w:rsidRPr="00604594">
        <w:rPr>
          <w:rFonts w:cs="Times New Roman"/>
          <w:noProof/>
          <w:szCs w:val="24"/>
        </w:rPr>
        <w:drawing>
          <wp:inline distT="0" distB="0" distL="0" distR="0" wp14:anchorId="1643D212" wp14:editId="29D9199C">
            <wp:extent cx="2970370" cy="1161415"/>
            <wp:effectExtent l="0" t="0" r="0" b="0"/>
            <wp:docPr id="5" name="Picture 5" descr="A blue and yellow text on a black background. It reads: Shafter Recreation &amp; Park Distric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yellow text on a black background. It reads: Shafter Recreation &amp; Park District">
                      <a:extLst>
                        <a:ext uri="{C183D7F6-B498-43B3-948B-1728B52AA6E4}">
                          <adec:decorative xmlns:adec="http://schemas.microsoft.com/office/drawing/2017/decorative"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970370" cy="1161415"/>
                    </a:xfrm>
                    <a:prstGeom prst="rect">
                      <a:avLst/>
                    </a:prstGeom>
                    <a:noFill/>
                    <a:ln>
                      <a:noFill/>
                    </a:ln>
                  </pic:spPr>
                </pic:pic>
              </a:graphicData>
            </a:graphic>
          </wp:inline>
        </w:drawing>
      </w:r>
    </w:p>
    <w:p w14:paraId="47CAD71B" w14:textId="66C8F6D4" w:rsidR="00FF03DC" w:rsidRPr="00604594" w:rsidRDefault="00FF03DC" w:rsidP="007B6349">
      <w:pPr>
        <w:pStyle w:val="Heading1"/>
        <w:spacing w:before="0" w:line="240" w:lineRule="auto"/>
        <w:jc w:val="center"/>
        <w:rPr>
          <w:rFonts w:eastAsia="Times New Roman" w:cs="Times New Roman"/>
          <w:b/>
          <w:bCs/>
          <w:szCs w:val="24"/>
          <w:u w:val="single"/>
        </w:rPr>
      </w:pPr>
      <w:bookmarkStart w:id="0" w:name="_Toc185259498"/>
      <w:r w:rsidRPr="00604594">
        <w:rPr>
          <w:rFonts w:eastAsia="Times New Roman" w:cs="Times New Roman"/>
          <w:b/>
          <w:bCs/>
          <w:szCs w:val="24"/>
          <w:u w:val="single"/>
        </w:rPr>
        <w:t>AGENDA</w:t>
      </w:r>
      <w:bookmarkEnd w:id="0"/>
    </w:p>
    <w:p w14:paraId="7BE57F39" w14:textId="77E77D4D" w:rsidR="00FF03DC" w:rsidRPr="00BC73F6" w:rsidRDefault="00FF03DC" w:rsidP="007B6349">
      <w:pPr>
        <w:pStyle w:val="Heading2"/>
        <w:spacing w:before="0" w:line="240" w:lineRule="auto"/>
      </w:pPr>
      <w:bookmarkStart w:id="1" w:name="_Toc185259499"/>
      <w:r w:rsidRPr="0034165A">
        <w:rPr>
          <w:u w:val="single"/>
        </w:rPr>
        <w:t>BOARD MEMBERS</w:t>
      </w:r>
      <w:r w:rsidRPr="00BC73F6">
        <w:tab/>
      </w:r>
      <w:r w:rsidRPr="00BC73F6">
        <w:tab/>
      </w:r>
      <w:r w:rsidRPr="00BC73F6">
        <w:tab/>
      </w:r>
      <w:r w:rsidRPr="00BC73F6">
        <w:tab/>
      </w:r>
      <w:r w:rsidR="0034165A">
        <w:tab/>
      </w:r>
      <w:r w:rsidR="0034165A">
        <w:tab/>
        <w:t xml:space="preserve">     </w:t>
      </w:r>
      <w:r w:rsidR="0034165A">
        <w:tab/>
        <w:t xml:space="preserve">          </w:t>
      </w:r>
      <w:r w:rsidR="00BC73F6" w:rsidRPr="0034165A">
        <w:rPr>
          <w:u w:val="single"/>
        </w:rPr>
        <w:t>REGULAR MEETING</w:t>
      </w:r>
      <w:bookmarkEnd w:id="1"/>
    </w:p>
    <w:p w14:paraId="2E4E975B" w14:textId="1BA5F2EB" w:rsidR="00FF03DC" w:rsidRPr="00604594" w:rsidRDefault="00FF03DC" w:rsidP="007B6349">
      <w:pPr>
        <w:spacing w:after="0" w:line="240" w:lineRule="auto"/>
        <w:rPr>
          <w:rFonts w:eastAsia="Times New Roman" w:cs="Times New Roman"/>
          <w:szCs w:val="24"/>
        </w:rPr>
      </w:pPr>
      <w:r w:rsidRPr="00604594">
        <w:rPr>
          <w:rFonts w:eastAsia="Times New Roman" w:cs="Times New Roman"/>
          <w:szCs w:val="24"/>
        </w:rPr>
        <w:t xml:space="preserve">Nelson Salinas, Chair     </w:t>
      </w:r>
      <w:r w:rsidRPr="00604594">
        <w:rPr>
          <w:rFonts w:eastAsia="Times New Roman" w:cs="Times New Roman"/>
          <w:szCs w:val="24"/>
        </w:rPr>
        <w:tab/>
        <w:t xml:space="preserve"> </w:t>
      </w:r>
      <w:r w:rsidRPr="00604594">
        <w:rPr>
          <w:rFonts w:eastAsia="Times New Roman" w:cs="Times New Roman"/>
          <w:szCs w:val="24"/>
        </w:rPr>
        <w:tab/>
      </w:r>
      <w:r w:rsidRPr="00604594">
        <w:rPr>
          <w:rFonts w:eastAsia="Times New Roman" w:cs="Times New Roman"/>
          <w:szCs w:val="24"/>
        </w:rPr>
        <w:tab/>
      </w:r>
      <w:r w:rsidRPr="00604594">
        <w:rPr>
          <w:rFonts w:eastAsia="Times New Roman" w:cs="Times New Roman"/>
          <w:szCs w:val="24"/>
        </w:rPr>
        <w:tab/>
        <w:t xml:space="preserve">                      </w:t>
      </w:r>
      <w:r w:rsidR="0099324A">
        <w:rPr>
          <w:rFonts w:eastAsia="Times New Roman" w:cs="Times New Roman"/>
          <w:szCs w:val="24"/>
        </w:rPr>
        <w:t xml:space="preserve">     </w:t>
      </w:r>
      <w:r w:rsidR="00E54524">
        <w:rPr>
          <w:rFonts w:eastAsia="Times New Roman" w:cs="Times New Roman"/>
          <w:szCs w:val="24"/>
        </w:rPr>
        <w:t xml:space="preserve">  </w:t>
      </w:r>
      <w:r w:rsidRPr="00604594">
        <w:rPr>
          <w:rFonts w:eastAsia="Times New Roman" w:cs="Times New Roman"/>
          <w:szCs w:val="24"/>
        </w:rPr>
        <w:t>Tuesday,</w:t>
      </w:r>
      <w:r w:rsidR="00B41492">
        <w:rPr>
          <w:rFonts w:eastAsia="Times New Roman" w:cs="Times New Roman"/>
          <w:szCs w:val="24"/>
        </w:rPr>
        <w:t xml:space="preserve"> </w:t>
      </w:r>
      <w:r w:rsidR="0008616E">
        <w:rPr>
          <w:rFonts w:eastAsia="Times New Roman" w:cs="Times New Roman"/>
          <w:szCs w:val="24"/>
        </w:rPr>
        <w:t>August</w:t>
      </w:r>
      <w:r w:rsidR="00E54524">
        <w:rPr>
          <w:rFonts w:eastAsia="Times New Roman" w:cs="Times New Roman"/>
          <w:szCs w:val="24"/>
        </w:rPr>
        <w:t xml:space="preserve"> </w:t>
      </w:r>
      <w:r w:rsidR="0008616E">
        <w:rPr>
          <w:rFonts w:eastAsia="Times New Roman" w:cs="Times New Roman"/>
          <w:szCs w:val="24"/>
        </w:rPr>
        <w:t>12</w:t>
      </w:r>
      <w:r w:rsidR="00A329B3" w:rsidRPr="00604594">
        <w:rPr>
          <w:rFonts w:eastAsia="Times New Roman" w:cs="Times New Roman"/>
          <w:szCs w:val="24"/>
        </w:rPr>
        <w:t>,</w:t>
      </w:r>
      <w:r w:rsidR="004F0A8C" w:rsidRPr="00604594">
        <w:rPr>
          <w:rFonts w:eastAsia="Times New Roman" w:cs="Times New Roman"/>
          <w:szCs w:val="24"/>
        </w:rPr>
        <w:t xml:space="preserve"> </w:t>
      </w:r>
      <w:r w:rsidRPr="00604594">
        <w:rPr>
          <w:rFonts w:eastAsia="Times New Roman" w:cs="Times New Roman"/>
          <w:szCs w:val="24"/>
        </w:rPr>
        <w:t>202</w:t>
      </w:r>
      <w:r w:rsidR="0099324A">
        <w:rPr>
          <w:rFonts w:eastAsia="Times New Roman" w:cs="Times New Roman"/>
          <w:szCs w:val="24"/>
        </w:rPr>
        <w:t>5</w:t>
      </w:r>
    </w:p>
    <w:p w14:paraId="18115C65" w14:textId="259AAC57" w:rsidR="00FF03DC" w:rsidRPr="00604594" w:rsidRDefault="00E11388" w:rsidP="007B6349">
      <w:pPr>
        <w:spacing w:after="0" w:line="240" w:lineRule="auto"/>
        <w:rPr>
          <w:rFonts w:eastAsia="Times New Roman" w:cs="Times New Roman"/>
          <w:szCs w:val="24"/>
        </w:rPr>
      </w:pPr>
      <w:r>
        <w:rPr>
          <w:rFonts w:eastAsia="Times New Roman" w:cs="Times New Roman"/>
          <w:szCs w:val="24"/>
        </w:rPr>
        <w:t>Cristina Camacho</w:t>
      </w:r>
      <w:r w:rsidR="00FF03DC" w:rsidRPr="00604594">
        <w:rPr>
          <w:rFonts w:eastAsia="Times New Roman" w:cs="Times New Roman"/>
          <w:szCs w:val="24"/>
        </w:rPr>
        <w:t>, Co-Chair</w:t>
      </w:r>
      <w:r w:rsidR="00FF03DC" w:rsidRPr="00604594">
        <w:rPr>
          <w:rFonts w:eastAsia="Times New Roman" w:cs="Times New Roman"/>
          <w:szCs w:val="24"/>
        </w:rPr>
        <w:tab/>
      </w:r>
      <w:r w:rsidR="00FF03DC" w:rsidRPr="00604594">
        <w:rPr>
          <w:rFonts w:eastAsia="Times New Roman" w:cs="Times New Roman"/>
          <w:szCs w:val="24"/>
        </w:rPr>
        <w:tab/>
      </w:r>
      <w:r w:rsidR="00FF03DC" w:rsidRPr="00604594">
        <w:rPr>
          <w:rFonts w:eastAsia="Times New Roman" w:cs="Times New Roman"/>
          <w:szCs w:val="24"/>
        </w:rPr>
        <w:tab/>
      </w:r>
      <w:r w:rsidR="00FF03DC" w:rsidRPr="00604594">
        <w:rPr>
          <w:rFonts w:eastAsia="Times New Roman" w:cs="Times New Roman"/>
          <w:szCs w:val="24"/>
        </w:rPr>
        <w:tab/>
      </w:r>
      <w:r w:rsidR="00FF03DC" w:rsidRPr="00604594">
        <w:rPr>
          <w:rFonts w:eastAsia="Times New Roman" w:cs="Times New Roman"/>
          <w:szCs w:val="24"/>
        </w:rPr>
        <w:tab/>
      </w:r>
      <w:r w:rsidR="00FF03DC" w:rsidRPr="00604594">
        <w:rPr>
          <w:rFonts w:eastAsia="Times New Roman" w:cs="Times New Roman"/>
          <w:szCs w:val="24"/>
        </w:rPr>
        <w:tab/>
        <w:t xml:space="preserve">                                  </w:t>
      </w:r>
      <w:r w:rsidR="00BC73F6">
        <w:rPr>
          <w:rFonts w:eastAsia="Times New Roman" w:cs="Times New Roman"/>
          <w:szCs w:val="24"/>
        </w:rPr>
        <w:t>6</w:t>
      </w:r>
      <w:r w:rsidR="00FF03DC" w:rsidRPr="00604594">
        <w:rPr>
          <w:rFonts w:eastAsia="Times New Roman" w:cs="Times New Roman"/>
          <w:szCs w:val="24"/>
        </w:rPr>
        <w:t>:00 pm</w:t>
      </w:r>
    </w:p>
    <w:p w14:paraId="5D7CC059" w14:textId="7C2382E3" w:rsidR="00E11388" w:rsidRDefault="00E11388" w:rsidP="007B6349">
      <w:pPr>
        <w:spacing w:after="0" w:line="240" w:lineRule="auto"/>
        <w:rPr>
          <w:rFonts w:eastAsia="Times New Roman" w:cs="Times New Roman"/>
          <w:szCs w:val="24"/>
        </w:rPr>
      </w:pPr>
      <w:r>
        <w:rPr>
          <w:rFonts w:eastAsia="Times New Roman" w:cs="Times New Roman"/>
          <w:szCs w:val="24"/>
        </w:rPr>
        <w:t>Amando Chavez</w:t>
      </w:r>
      <w:r w:rsidR="00FF03DC" w:rsidRPr="00604594">
        <w:rPr>
          <w:rFonts w:eastAsia="Times New Roman" w:cs="Times New Roman"/>
          <w:szCs w:val="24"/>
        </w:rPr>
        <w:t>, Board Member</w:t>
      </w:r>
      <w:r w:rsidR="00FF03DC" w:rsidRPr="00604594">
        <w:rPr>
          <w:rFonts w:eastAsia="Times New Roman" w:cs="Times New Roman"/>
          <w:szCs w:val="24"/>
        </w:rPr>
        <w:tab/>
      </w:r>
      <w:r w:rsidR="00FF03DC" w:rsidRPr="00604594">
        <w:rPr>
          <w:rFonts w:eastAsia="Times New Roman" w:cs="Times New Roman"/>
          <w:szCs w:val="24"/>
        </w:rPr>
        <w:tab/>
        <w:t xml:space="preserve">                     </w:t>
      </w:r>
      <w:r w:rsidR="00FF03DC" w:rsidRPr="00604594">
        <w:rPr>
          <w:rFonts w:eastAsia="Times New Roman" w:cs="Times New Roman"/>
          <w:szCs w:val="24"/>
        </w:rPr>
        <w:tab/>
      </w:r>
      <w:r w:rsidR="00FF03DC" w:rsidRPr="00604594">
        <w:rPr>
          <w:rFonts w:eastAsia="Times New Roman" w:cs="Times New Roman"/>
          <w:szCs w:val="24"/>
        </w:rPr>
        <w:tab/>
      </w:r>
      <w:r w:rsidR="00FF03DC" w:rsidRPr="00604594">
        <w:rPr>
          <w:rFonts w:eastAsia="Times New Roman" w:cs="Times New Roman"/>
          <w:szCs w:val="24"/>
        </w:rPr>
        <w:tab/>
        <w:t xml:space="preserve">         505 Sunset Ave.</w:t>
      </w:r>
    </w:p>
    <w:p w14:paraId="624EB638" w14:textId="7BCD117F" w:rsidR="004F0A8C" w:rsidRPr="00604594" w:rsidRDefault="00E11388" w:rsidP="007B6349">
      <w:pPr>
        <w:spacing w:after="0" w:line="240" w:lineRule="auto"/>
        <w:rPr>
          <w:rFonts w:eastAsia="Times New Roman" w:cs="Times New Roman"/>
          <w:szCs w:val="24"/>
        </w:rPr>
      </w:pPr>
      <w:r>
        <w:rPr>
          <w:rFonts w:eastAsia="Times New Roman" w:cs="Times New Roman"/>
          <w:szCs w:val="24"/>
        </w:rPr>
        <w:t>Jorge Lopez</w:t>
      </w:r>
      <w:r w:rsidR="00FF03DC" w:rsidRPr="00604594">
        <w:rPr>
          <w:rFonts w:eastAsia="Times New Roman" w:cs="Times New Roman"/>
          <w:szCs w:val="24"/>
        </w:rPr>
        <w:t>, Board Member</w:t>
      </w:r>
    </w:p>
    <w:p w14:paraId="673D8391" w14:textId="6C801AEC" w:rsidR="00684F2C" w:rsidRDefault="00501A86" w:rsidP="007B6349">
      <w:pPr>
        <w:spacing w:after="0" w:line="240" w:lineRule="auto"/>
        <w:rPr>
          <w:rFonts w:eastAsia="Times New Roman" w:cs="Times New Roman"/>
          <w:szCs w:val="24"/>
        </w:rPr>
      </w:pPr>
      <w:r w:rsidRPr="00604594">
        <w:rPr>
          <w:rFonts w:eastAsia="Times New Roman" w:cs="Times New Roman"/>
          <w:szCs w:val="24"/>
        </w:rPr>
        <w:t>Gary Rodriguez</w:t>
      </w:r>
      <w:r w:rsidR="00012208" w:rsidRPr="00604594">
        <w:rPr>
          <w:rFonts w:eastAsia="Times New Roman" w:cs="Times New Roman"/>
          <w:szCs w:val="24"/>
        </w:rPr>
        <w:t>, Board Member</w:t>
      </w:r>
    </w:p>
    <w:p w14:paraId="77CDA5AC" w14:textId="77777777" w:rsidR="007B6349" w:rsidRPr="00604594" w:rsidRDefault="007B6349" w:rsidP="007B6349">
      <w:pPr>
        <w:spacing w:after="0" w:line="240" w:lineRule="auto"/>
        <w:rPr>
          <w:rFonts w:eastAsia="Times New Roman" w:cs="Times New Roman"/>
          <w:szCs w:val="24"/>
        </w:rPr>
      </w:pPr>
    </w:p>
    <w:p w14:paraId="4E4FF58E" w14:textId="77777777" w:rsidR="00FF03DC" w:rsidRPr="0034165A" w:rsidRDefault="00FF03DC" w:rsidP="007B6349">
      <w:pPr>
        <w:pStyle w:val="Heading2"/>
        <w:spacing w:before="0" w:line="240" w:lineRule="auto"/>
        <w:rPr>
          <w:u w:val="single"/>
        </w:rPr>
      </w:pPr>
      <w:bookmarkStart w:id="2" w:name="_Toc185259500"/>
      <w:r w:rsidRPr="0034165A">
        <w:rPr>
          <w:u w:val="single"/>
        </w:rPr>
        <w:t>OTHERS PRESENT</w:t>
      </w:r>
      <w:bookmarkEnd w:id="2"/>
    </w:p>
    <w:p w14:paraId="6C8C3514" w14:textId="77777777" w:rsidR="00FF03DC" w:rsidRPr="00604594" w:rsidRDefault="00FF03DC" w:rsidP="00FE70CD">
      <w:pPr>
        <w:spacing w:after="0" w:line="240" w:lineRule="auto"/>
        <w:rPr>
          <w:rFonts w:eastAsia="Times New Roman" w:cs="Times New Roman"/>
          <w:szCs w:val="24"/>
        </w:rPr>
      </w:pPr>
      <w:r w:rsidRPr="00604594">
        <w:rPr>
          <w:rFonts w:eastAsia="Times New Roman" w:cs="Times New Roman"/>
          <w:szCs w:val="24"/>
        </w:rPr>
        <w:t>Phillip Jimenez, District Manager</w:t>
      </w:r>
    </w:p>
    <w:p w14:paraId="40E0839B" w14:textId="0025A2C3" w:rsidR="0099324A" w:rsidRDefault="00FF03DC" w:rsidP="00FE70CD">
      <w:pPr>
        <w:spacing w:after="0" w:line="240" w:lineRule="auto"/>
        <w:rPr>
          <w:rFonts w:eastAsia="Times New Roman" w:cs="Times New Roman"/>
          <w:szCs w:val="24"/>
        </w:rPr>
      </w:pPr>
      <w:r w:rsidRPr="00604594">
        <w:rPr>
          <w:rFonts w:eastAsia="Times New Roman" w:cs="Times New Roman"/>
          <w:szCs w:val="24"/>
        </w:rPr>
        <w:t>Skylar Garcia, Program Coordinator</w:t>
      </w:r>
    </w:p>
    <w:p w14:paraId="25FA0D1B" w14:textId="1BE3B86F" w:rsidR="00DF37FB" w:rsidRDefault="00DF37FB" w:rsidP="00FE70CD">
      <w:pPr>
        <w:spacing w:after="0" w:line="240" w:lineRule="auto"/>
        <w:rPr>
          <w:rFonts w:eastAsia="Times New Roman" w:cs="Times New Roman"/>
          <w:szCs w:val="24"/>
        </w:rPr>
      </w:pPr>
      <w:r>
        <w:rPr>
          <w:rFonts w:eastAsia="Times New Roman" w:cs="Times New Roman"/>
          <w:szCs w:val="24"/>
        </w:rPr>
        <w:t>Beverly Chambers, District Secretary</w:t>
      </w:r>
    </w:p>
    <w:p w14:paraId="57051C23" w14:textId="498885B5" w:rsidR="0070509D" w:rsidRDefault="0070509D" w:rsidP="00FE70CD">
      <w:pPr>
        <w:spacing w:after="0" w:line="240" w:lineRule="auto"/>
        <w:rPr>
          <w:rFonts w:eastAsia="Times New Roman" w:cs="Times New Roman"/>
          <w:szCs w:val="24"/>
        </w:rPr>
      </w:pPr>
      <w:r>
        <w:rPr>
          <w:rFonts w:eastAsia="Times New Roman" w:cs="Times New Roman"/>
          <w:szCs w:val="24"/>
        </w:rPr>
        <w:t>Favian Trujillo, Int. Marketing/Fundraising Coordinator</w:t>
      </w:r>
    </w:p>
    <w:p w14:paraId="41A3C335" w14:textId="6E0BA94A" w:rsidR="004D2A9A" w:rsidRDefault="00FF03DC" w:rsidP="00FE70CD">
      <w:pPr>
        <w:spacing w:after="0" w:line="240" w:lineRule="auto"/>
        <w:rPr>
          <w:rFonts w:eastAsia="Times New Roman" w:cs="Times New Roman"/>
          <w:szCs w:val="24"/>
        </w:rPr>
      </w:pPr>
      <w:r w:rsidRPr="0099324A">
        <w:rPr>
          <w:rFonts w:eastAsia="Times New Roman" w:cs="Times New Roman"/>
          <w:szCs w:val="24"/>
        </w:rPr>
        <w:t>Gil Garcia, Consultan</w:t>
      </w:r>
      <w:r w:rsidR="004D2A9A" w:rsidRPr="0099324A">
        <w:rPr>
          <w:rFonts w:eastAsia="Times New Roman" w:cs="Times New Roman"/>
          <w:szCs w:val="24"/>
        </w:rPr>
        <w:t>t</w:t>
      </w:r>
    </w:p>
    <w:p w14:paraId="3889A571" w14:textId="77777777" w:rsidR="007B6349" w:rsidRPr="0099324A" w:rsidRDefault="007B6349" w:rsidP="00FE70CD">
      <w:pPr>
        <w:spacing w:after="0" w:line="240" w:lineRule="auto"/>
        <w:rPr>
          <w:rFonts w:eastAsia="Times New Roman" w:cs="Times New Roman"/>
          <w:szCs w:val="24"/>
        </w:rPr>
      </w:pPr>
    </w:p>
    <w:p w14:paraId="1DEBB2B9" w14:textId="04AAA50C" w:rsidR="00FF03DC" w:rsidRDefault="00FF03DC" w:rsidP="00FE70CD">
      <w:pPr>
        <w:pStyle w:val="Heading2"/>
        <w:numPr>
          <w:ilvl w:val="0"/>
          <w:numId w:val="7"/>
        </w:numPr>
        <w:spacing w:before="0" w:line="240" w:lineRule="auto"/>
        <w:rPr>
          <w:rFonts w:eastAsia="Times New Roman"/>
        </w:rPr>
      </w:pPr>
      <w:bookmarkStart w:id="3" w:name="_Toc185259501"/>
      <w:r w:rsidRPr="00604594">
        <w:rPr>
          <w:rFonts w:eastAsia="Times New Roman"/>
        </w:rPr>
        <w:t>CALL TO ORDER</w:t>
      </w:r>
      <w:bookmarkEnd w:id="3"/>
      <w:r w:rsidRPr="00604594">
        <w:rPr>
          <w:rFonts w:eastAsia="Times New Roman"/>
        </w:rPr>
        <w:t xml:space="preserve"> </w:t>
      </w:r>
    </w:p>
    <w:p w14:paraId="4C3543FD" w14:textId="77777777" w:rsidR="007B6349" w:rsidRPr="007B6349" w:rsidRDefault="007B6349" w:rsidP="00FE70CD">
      <w:pPr>
        <w:spacing w:after="0" w:line="240" w:lineRule="auto"/>
      </w:pPr>
    </w:p>
    <w:p w14:paraId="478DA6CA" w14:textId="79F66A88" w:rsidR="00FF03DC" w:rsidRDefault="00FF03DC" w:rsidP="00FE70CD">
      <w:pPr>
        <w:pStyle w:val="Heading2"/>
        <w:numPr>
          <w:ilvl w:val="0"/>
          <w:numId w:val="7"/>
        </w:numPr>
        <w:spacing w:before="0" w:line="240" w:lineRule="auto"/>
        <w:rPr>
          <w:rFonts w:eastAsia="Times New Roman"/>
        </w:rPr>
      </w:pPr>
      <w:bookmarkStart w:id="4" w:name="_Toc185259502"/>
      <w:r w:rsidRPr="00604594">
        <w:rPr>
          <w:rFonts w:eastAsia="Times New Roman"/>
        </w:rPr>
        <w:t xml:space="preserve">FLAG </w:t>
      </w:r>
      <w:r w:rsidRPr="0034165A">
        <w:t>SALUTE</w:t>
      </w:r>
      <w:r w:rsidRPr="00604594">
        <w:rPr>
          <w:rFonts w:eastAsia="Times New Roman"/>
        </w:rPr>
        <w:t xml:space="preserve"> AND INVOCATION</w:t>
      </w:r>
      <w:bookmarkEnd w:id="4"/>
    </w:p>
    <w:p w14:paraId="2C05BBB7" w14:textId="77777777" w:rsidR="007B6349" w:rsidRPr="007B6349" w:rsidRDefault="007B6349" w:rsidP="00FE70CD">
      <w:pPr>
        <w:spacing w:after="0" w:line="240" w:lineRule="auto"/>
      </w:pPr>
    </w:p>
    <w:p w14:paraId="7BD438BD" w14:textId="32E0F8B0" w:rsidR="00FF03DC" w:rsidRDefault="00FF03DC" w:rsidP="00FE70CD">
      <w:pPr>
        <w:pStyle w:val="Heading2"/>
        <w:numPr>
          <w:ilvl w:val="0"/>
          <w:numId w:val="7"/>
        </w:numPr>
        <w:spacing w:before="0" w:line="240" w:lineRule="auto"/>
        <w:rPr>
          <w:rFonts w:eastAsia="Times New Roman"/>
        </w:rPr>
      </w:pPr>
      <w:bookmarkStart w:id="5" w:name="_Toc185259503"/>
      <w:r w:rsidRPr="00604594">
        <w:rPr>
          <w:rFonts w:eastAsia="Times New Roman"/>
        </w:rPr>
        <w:t>ROLL CALL</w:t>
      </w:r>
      <w:bookmarkEnd w:id="5"/>
      <w:r w:rsidR="00A97AEA">
        <w:rPr>
          <w:rFonts w:eastAsia="Times New Roman"/>
        </w:rPr>
        <w:t xml:space="preserve">  </w:t>
      </w:r>
    </w:p>
    <w:p w14:paraId="4162F6D8" w14:textId="77777777" w:rsidR="007B6349" w:rsidRPr="007B6349" w:rsidRDefault="007B6349" w:rsidP="00FE70CD">
      <w:pPr>
        <w:spacing w:after="0" w:line="240" w:lineRule="auto"/>
      </w:pPr>
    </w:p>
    <w:p w14:paraId="5FE7158A" w14:textId="4E47C1CF" w:rsidR="00FC5B66" w:rsidRPr="00604594" w:rsidRDefault="00FF03DC" w:rsidP="00FE70CD">
      <w:pPr>
        <w:pStyle w:val="Heading2"/>
        <w:numPr>
          <w:ilvl w:val="0"/>
          <w:numId w:val="7"/>
        </w:numPr>
        <w:spacing w:before="0" w:line="240" w:lineRule="auto"/>
        <w:rPr>
          <w:rFonts w:eastAsia="Times New Roman" w:cs="Times New Roman"/>
          <w:szCs w:val="24"/>
        </w:rPr>
      </w:pPr>
      <w:bookmarkStart w:id="6" w:name="_Toc185259504"/>
      <w:r w:rsidRPr="00604594">
        <w:rPr>
          <w:rFonts w:eastAsia="Times New Roman" w:cs="Times New Roman"/>
          <w:szCs w:val="24"/>
        </w:rPr>
        <w:t>POSTING OF THE AGENDA:</w:t>
      </w:r>
      <w:bookmarkEnd w:id="6"/>
    </w:p>
    <w:p w14:paraId="6F706982" w14:textId="5A597225" w:rsidR="00FF03DC" w:rsidRDefault="00A93458" w:rsidP="00FE70CD">
      <w:pPr>
        <w:spacing w:after="0" w:line="240" w:lineRule="auto"/>
        <w:ind w:left="720"/>
        <w:rPr>
          <w:rFonts w:cs="Times New Roman"/>
          <w:szCs w:val="24"/>
        </w:rPr>
      </w:pPr>
      <w:r w:rsidRPr="00604594">
        <w:rPr>
          <w:rFonts w:cs="Times New Roman"/>
          <w:szCs w:val="24"/>
        </w:rPr>
        <w:t xml:space="preserve">This agenda was posted at the SRPD District Office, Shafter City Hall, the W.C. Walker Senior Center and on the </w:t>
      </w:r>
      <w:proofErr w:type="gramStart"/>
      <w:r w:rsidRPr="00604594">
        <w:rPr>
          <w:rFonts w:cs="Times New Roman"/>
          <w:szCs w:val="24"/>
        </w:rPr>
        <w:t>District</w:t>
      </w:r>
      <w:proofErr w:type="gramEnd"/>
      <w:r w:rsidRPr="00604594">
        <w:rPr>
          <w:rFonts w:cs="Times New Roman"/>
          <w:szCs w:val="24"/>
        </w:rPr>
        <w:t xml:space="preserve"> website. Further information regarding this agenda notice is available at the SRPD District Office, located at 700 E. Tulare Avenue, Shafter, CA 93263.  If you have questions, please email the District Secretary at </w:t>
      </w:r>
      <w:hyperlink r:id="rId9" w:history="1">
        <w:r w:rsidRPr="00604594">
          <w:rPr>
            <w:rStyle w:val="Hyperlink"/>
            <w:rFonts w:cs="Times New Roman"/>
            <w:szCs w:val="24"/>
          </w:rPr>
          <w:t>bchambers@shafterrec.com</w:t>
        </w:r>
      </w:hyperlink>
      <w:r w:rsidR="00783EA8" w:rsidRPr="00604594">
        <w:rPr>
          <w:rFonts w:cs="Times New Roman"/>
          <w:szCs w:val="24"/>
        </w:rPr>
        <w:t xml:space="preserve">. </w:t>
      </w:r>
      <w:r w:rsidR="008655D6" w:rsidRPr="00604594">
        <w:rPr>
          <w:rFonts w:cs="Times New Roman"/>
          <w:szCs w:val="24"/>
        </w:rPr>
        <w:t xml:space="preserve">These questions can be addressed at the board meeting. TIME POSTED: </w:t>
      </w:r>
      <w:r w:rsidR="003E0259">
        <w:rPr>
          <w:rFonts w:cs="Times New Roman"/>
          <w:szCs w:val="24"/>
        </w:rPr>
        <w:t>Thursday</w:t>
      </w:r>
      <w:r w:rsidR="008655D6" w:rsidRPr="00604594">
        <w:rPr>
          <w:rFonts w:cs="Times New Roman"/>
          <w:szCs w:val="24"/>
        </w:rPr>
        <w:t xml:space="preserve">, </w:t>
      </w:r>
      <w:r w:rsidR="00001A8E">
        <w:rPr>
          <w:rFonts w:cs="Times New Roman"/>
          <w:szCs w:val="24"/>
        </w:rPr>
        <w:t>August 8</w:t>
      </w:r>
      <w:r w:rsidR="00001A8E" w:rsidRPr="00001A8E">
        <w:rPr>
          <w:rFonts w:cs="Times New Roman"/>
          <w:szCs w:val="24"/>
          <w:vertAlign w:val="superscript"/>
        </w:rPr>
        <w:t>th</w:t>
      </w:r>
      <w:r w:rsidR="008655D6" w:rsidRPr="00604594">
        <w:rPr>
          <w:rFonts w:cs="Times New Roman"/>
          <w:szCs w:val="24"/>
        </w:rPr>
        <w:t>, 202</w:t>
      </w:r>
      <w:r w:rsidR="0099324A">
        <w:rPr>
          <w:rFonts w:cs="Times New Roman"/>
          <w:szCs w:val="24"/>
        </w:rPr>
        <w:t>5</w:t>
      </w:r>
      <w:r w:rsidR="008655D6" w:rsidRPr="00604594">
        <w:rPr>
          <w:rFonts w:cs="Times New Roman"/>
          <w:szCs w:val="24"/>
        </w:rPr>
        <w:t xml:space="preserve">, </w:t>
      </w:r>
      <w:r w:rsidR="006B1E9F">
        <w:rPr>
          <w:rFonts w:cs="Times New Roman"/>
          <w:szCs w:val="24"/>
        </w:rPr>
        <w:t>6</w:t>
      </w:r>
      <w:r w:rsidR="008655D6" w:rsidRPr="00604594">
        <w:rPr>
          <w:rFonts w:cs="Times New Roman"/>
          <w:szCs w:val="24"/>
        </w:rPr>
        <w:t>:00 pm</w:t>
      </w:r>
    </w:p>
    <w:p w14:paraId="209D2C95" w14:textId="77777777" w:rsidR="007B6349" w:rsidRPr="00604594" w:rsidRDefault="007B6349" w:rsidP="00FE70CD">
      <w:pPr>
        <w:spacing w:after="0" w:line="240" w:lineRule="auto"/>
        <w:ind w:left="720"/>
        <w:rPr>
          <w:rFonts w:cs="Times New Roman"/>
          <w:szCs w:val="24"/>
        </w:rPr>
      </w:pPr>
    </w:p>
    <w:p w14:paraId="468C8D19" w14:textId="77777777" w:rsidR="00FF03DC" w:rsidRPr="00604594" w:rsidRDefault="00FF03DC" w:rsidP="00FE70CD">
      <w:pPr>
        <w:pStyle w:val="Heading2"/>
        <w:numPr>
          <w:ilvl w:val="0"/>
          <w:numId w:val="7"/>
        </w:numPr>
        <w:spacing w:before="0" w:line="240" w:lineRule="auto"/>
        <w:rPr>
          <w:rFonts w:eastAsia="Times New Roman" w:cs="Times New Roman"/>
          <w:szCs w:val="24"/>
        </w:rPr>
      </w:pPr>
      <w:bookmarkStart w:id="7" w:name="_Toc185259505"/>
      <w:r w:rsidRPr="00604594">
        <w:rPr>
          <w:rFonts w:eastAsia="Times New Roman" w:cs="Times New Roman"/>
          <w:szCs w:val="24"/>
        </w:rPr>
        <w:t>PUBLIC COMMENTS</w:t>
      </w:r>
      <w:bookmarkEnd w:id="7"/>
    </w:p>
    <w:p w14:paraId="41CDE152" w14:textId="39BB1112" w:rsidR="00FF03DC" w:rsidRPr="00604594" w:rsidRDefault="00FF03DC" w:rsidP="00FE70CD">
      <w:pPr>
        <w:spacing w:after="0" w:line="240" w:lineRule="auto"/>
        <w:ind w:left="720"/>
        <w:rPr>
          <w:rFonts w:eastAsia="Times New Roman" w:cs="Times New Roman"/>
          <w:szCs w:val="24"/>
        </w:rPr>
      </w:pPr>
      <w:r w:rsidRPr="00604594">
        <w:rPr>
          <w:rFonts w:eastAsia="Times New Roman" w:cs="Times New Roman"/>
          <w:szCs w:val="24"/>
        </w:rPr>
        <w:t xml:space="preserve">This portion of the meeting is reserved for persons desiring to address the Board on any matter over which the Board has jurisdiction. Speakers are limited to five minutes. You may state your name and address for the record (it is voluntary) </w:t>
      </w:r>
      <w:bookmarkStart w:id="8" w:name="_Hlk1133326"/>
      <w:r w:rsidRPr="00604594">
        <w:rPr>
          <w:rFonts w:eastAsia="Times New Roman" w:cs="Times New Roman"/>
          <w:szCs w:val="24"/>
        </w:rPr>
        <w:t>b</w:t>
      </w:r>
      <w:bookmarkStart w:id="9" w:name="_Hlk1133294"/>
      <w:bookmarkEnd w:id="8"/>
      <w:r w:rsidRPr="00604594">
        <w:rPr>
          <w:rFonts w:eastAsia="Times New Roman" w:cs="Times New Roman"/>
          <w:szCs w:val="24"/>
        </w:rPr>
        <w:t>e</w:t>
      </w:r>
      <w:bookmarkEnd w:id="9"/>
      <w:r w:rsidRPr="00604594">
        <w:rPr>
          <w:rFonts w:eastAsia="Times New Roman" w:cs="Times New Roman"/>
          <w:szCs w:val="24"/>
        </w:rPr>
        <w:t xml:space="preserve">fore making your presentation. </w:t>
      </w:r>
      <w:r w:rsidR="00A93458" w:rsidRPr="00604594">
        <w:rPr>
          <w:rFonts w:eastAsia="Times New Roman" w:cs="Times New Roman"/>
          <w:szCs w:val="24"/>
        </w:rPr>
        <w:t xml:space="preserve">If you have questions or concerns you would like addressed at the board meeting, please email the District Secretary at </w:t>
      </w:r>
      <w:hyperlink r:id="rId10" w:history="1">
        <w:r w:rsidR="00A93458" w:rsidRPr="00604594">
          <w:rPr>
            <w:rStyle w:val="Hyperlink"/>
            <w:rFonts w:eastAsia="Times New Roman" w:cs="Times New Roman"/>
            <w:szCs w:val="24"/>
          </w:rPr>
          <w:t>bchambers@shafterrec.com</w:t>
        </w:r>
      </w:hyperlink>
      <w:r w:rsidR="00783EA8" w:rsidRPr="00604594">
        <w:rPr>
          <w:rFonts w:eastAsia="Times New Roman" w:cs="Times New Roman"/>
          <w:szCs w:val="24"/>
        </w:rPr>
        <w:t xml:space="preserve">. </w:t>
      </w:r>
    </w:p>
    <w:p w14:paraId="1249E354" w14:textId="77777777" w:rsidR="00FF03DC" w:rsidRPr="00604594" w:rsidRDefault="00FF03DC" w:rsidP="00FE70CD">
      <w:pPr>
        <w:pStyle w:val="Heading2"/>
        <w:spacing w:before="0" w:line="240" w:lineRule="auto"/>
        <w:jc w:val="center"/>
        <w:rPr>
          <w:rFonts w:eastAsia="Times New Roman" w:cs="Times New Roman"/>
          <w:b/>
          <w:bCs/>
          <w:szCs w:val="24"/>
        </w:rPr>
      </w:pPr>
      <w:bookmarkStart w:id="10" w:name="_Toc185259506"/>
      <w:r w:rsidRPr="00604594">
        <w:rPr>
          <w:rFonts w:eastAsia="Times New Roman" w:cs="Times New Roman"/>
          <w:b/>
          <w:bCs/>
          <w:szCs w:val="24"/>
        </w:rPr>
        <w:t>AMERICANS WITH DISABILITIES ACT</w:t>
      </w:r>
      <w:bookmarkEnd w:id="10"/>
    </w:p>
    <w:p w14:paraId="37A2CD81" w14:textId="77777777" w:rsidR="00FF03DC" w:rsidRPr="0036132E" w:rsidRDefault="00FF03DC" w:rsidP="00FE70CD">
      <w:pPr>
        <w:spacing w:after="0" w:line="240" w:lineRule="auto"/>
        <w:jc w:val="center"/>
        <w:rPr>
          <w:b/>
          <w:bCs/>
        </w:rPr>
      </w:pPr>
      <w:r w:rsidRPr="0036132E">
        <w:rPr>
          <w:b/>
          <w:bCs/>
        </w:rPr>
        <w:t>(Government Code 54953.2)</w:t>
      </w:r>
    </w:p>
    <w:p w14:paraId="0628686C" w14:textId="3DC43D72" w:rsidR="006B1270" w:rsidRDefault="00FF03DC" w:rsidP="00FE70CD">
      <w:pPr>
        <w:spacing w:after="0" w:line="240" w:lineRule="auto"/>
        <w:ind w:left="720"/>
        <w:rPr>
          <w:rFonts w:cs="Times New Roman"/>
          <w:szCs w:val="24"/>
        </w:rPr>
      </w:pPr>
      <w:r w:rsidRPr="00604594">
        <w:rPr>
          <w:rFonts w:cs="Times New Roman"/>
          <w:szCs w:val="24"/>
        </w:rPr>
        <w:t>Disabled individuals who need assistance to attend or participate in a meeting of the Board may request as</w:t>
      </w:r>
      <w:bookmarkStart w:id="11" w:name="_Hlk1133351"/>
      <w:r w:rsidRPr="00604594">
        <w:rPr>
          <w:rFonts w:cs="Times New Roman"/>
          <w:szCs w:val="24"/>
        </w:rPr>
        <w:t>si</w:t>
      </w:r>
      <w:bookmarkEnd w:id="11"/>
      <w:r w:rsidRPr="00604594">
        <w:rPr>
          <w:rFonts w:cs="Times New Roman"/>
          <w:szCs w:val="24"/>
        </w:rPr>
        <w:t xml:space="preserve">stance at the </w:t>
      </w:r>
      <w:proofErr w:type="gramStart"/>
      <w:r w:rsidRPr="00604594">
        <w:rPr>
          <w:rFonts w:cs="Times New Roman"/>
          <w:szCs w:val="24"/>
        </w:rPr>
        <w:t>District</w:t>
      </w:r>
      <w:proofErr w:type="gramEnd"/>
      <w:r w:rsidRPr="00604594">
        <w:rPr>
          <w:rFonts w:cs="Times New Roman"/>
          <w:szCs w:val="24"/>
        </w:rPr>
        <w:t xml:space="preserve"> office at 700 E. Tulare Avenue, Shafter, CA  93263 or by calling 661-746-3303.  Every reasonable effort will be made to accommodate individuals with disabilities by making material available in alternative formats. Requests for assistance should be made five (5) working days in advance.</w:t>
      </w:r>
    </w:p>
    <w:p w14:paraId="108AAE0C" w14:textId="2979F7C1" w:rsidR="00FF03DC" w:rsidRDefault="00FF03DC" w:rsidP="00FE70CD">
      <w:pPr>
        <w:pStyle w:val="Heading2"/>
        <w:numPr>
          <w:ilvl w:val="0"/>
          <w:numId w:val="7"/>
        </w:numPr>
        <w:spacing w:before="0" w:line="240" w:lineRule="auto"/>
        <w:rPr>
          <w:rFonts w:eastAsia="Times New Roman" w:cs="Times New Roman"/>
          <w:szCs w:val="24"/>
        </w:rPr>
      </w:pPr>
      <w:bookmarkStart w:id="12" w:name="_Toc185259507"/>
      <w:r w:rsidRPr="00604594">
        <w:rPr>
          <w:rFonts w:eastAsia="Times New Roman" w:cs="Times New Roman"/>
          <w:szCs w:val="24"/>
        </w:rPr>
        <w:lastRenderedPageBreak/>
        <w:t>CONSENT AGENDA:</w:t>
      </w:r>
      <w:bookmarkEnd w:id="12"/>
    </w:p>
    <w:p w14:paraId="3343C26D" w14:textId="0EEB99FA" w:rsidR="00FF03DC" w:rsidRPr="00604594" w:rsidRDefault="00FF03DC" w:rsidP="00FE70CD">
      <w:pPr>
        <w:pStyle w:val="Heading3"/>
        <w:numPr>
          <w:ilvl w:val="0"/>
          <w:numId w:val="11"/>
        </w:numPr>
        <w:spacing w:before="0" w:line="240" w:lineRule="auto"/>
        <w:rPr>
          <w:rFonts w:eastAsia="Times New Roman" w:cs="Times New Roman"/>
        </w:rPr>
      </w:pPr>
      <w:bookmarkStart w:id="13" w:name="_Toc185259508"/>
      <w:r w:rsidRPr="00604594">
        <w:rPr>
          <w:rFonts w:eastAsia="Times New Roman" w:cs="Times New Roman"/>
        </w:rPr>
        <w:t>APPROVAL OF THE AGENDA</w:t>
      </w:r>
      <w:bookmarkEnd w:id="13"/>
    </w:p>
    <w:p w14:paraId="49868EB0" w14:textId="487C6261" w:rsidR="00FF03DC" w:rsidRPr="00604594" w:rsidRDefault="00E97C27" w:rsidP="00FE70CD">
      <w:pPr>
        <w:tabs>
          <w:tab w:val="left" w:pos="360"/>
        </w:tabs>
        <w:spacing w:after="0" w:line="240" w:lineRule="auto"/>
        <w:ind w:left="1080"/>
        <w:rPr>
          <w:rFonts w:eastAsia="Times New Roman" w:cs="Times New Roman"/>
          <w:szCs w:val="24"/>
        </w:rPr>
      </w:pPr>
      <w:r>
        <w:rPr>
          <w:rFonts w:eastAsia="Times New Roman" w:cs="Times New Roman"/>
          <w:szCs w:val="24"/>
        </w:rPr>
        <w:t>AUGUST 12</w:t>
      </w:r>
      <w:r w:rsidR="006B1E9F">
        <w:rPr>
          <w:rFonts w:eastAsia="Times New Roman" w:cs="Times New Roman"/>
          <w:szCs w:val="24"/>
        </w:rPr>
        <w:t>,</w:t>
      </w:r>
      <w:r w:rsidR="00FF03DC" w:rsidRPr="00604594">
        <w:rPr>
          <w:rFonts w:eastAsia="Times New Roman" w:cs="Times New Roman"/>
          <w:szCs w:val="24"/>
        </w:rPr>
        <w:t xml:space="preserve"> 202</w:t>
      </w:r>
      <w:r w:rsidR="0099324A">
        <w:rPr>
          <w:rFonts w:eastAsia="Times New Roman" w:cs="Times New Roman"/>
          <w:szCs w:val="24"/>
        </w:rPr>
        <w:t>5</w:t>
      </w:r>
    </w:p>
    <w:p w14:paraId="218A5C1B" w14:textId="420F1279" w:rsidR="002125D3" w:rsidRDefault="002125D3" w:rsidP="00FE70CD">
      <w:pPr>
        <w:pStyle w:val="Heading3"/>
        <w:numPr>
          <w:ilvl w:val="0"/>
          <w:numId w:val="11"/>
        </w:numPr>
        <w:spacing w:before="0" w:line="240" w:lineRule="auto"/>
        <w:rPr>
          <w:rFonts w:eastAsia="Times New Roman" w:cs="Times New Roman"/>
        </w:rPr>
      </w:pPr>
      <w:bookmarkStart w:id="14" w:name="_Toc185259509"/>
      <w:bookmarkStart w:id="15" w:name="_Hlk14179750"/>
      <w:r w:rsidRPr="00604594">
        <w:rPr>
          <w:rFonts w:eastAsia="Times New Roman" w:cs="Times New Roman"/>
        </w:rPr>
        <w:t>APPROVAL OF MINUTES</w:t>
      </w:r>
      <w:bookmarkEnd w:id="14"/>
    </w:p>
    <w:p w14:paraId="3F32E8C9" w14:textId="3CCF73CF" w:rsidR="004B0953" w:rsidRPr="00001A8E" w:rsidRDefault="00E54524" w:rsidP="00FE70CD">
      <w:pPr>
        <w:tabs>
          <w:tab w:val="left" w:pos="360"/>
        </w:tabs>
        <w:spacing w:after="0" w:line="240" w:lineRule="auto"/>
        <w:ind w:left="1080"/>
        <w:rPr>
          <w:rFonts w:eastAsia="Times New Roman" w:cs="Times New Roman"/>
          <w:szCs w:val="24"/>
        </w:rPr>
      </w:pPr>
      <w:r w:rsidRPr="00001A8E">
        <w:rPr>
          <w:rFonts w:eastAsia="Times New Roman" w:cs="Times New Roman"/>
          <w:szCs w:val="24"/>
        </w:rPr>
        <w:t>JU</w:t>
      </w:r>
      <w:r w:rsidR="00001A8E" w:rsidRPr="00001A8E">
        <w:rPr>
          <w:rFonts w:eastAsia="Times New Roman" w:cs="Times New Roman"/>
          <w:szCs w:val="24"/>
        </w:rPr>
        <w:t>LY 22</w:t>
      </w:r>
      <w:r w:rsidR="00F43FB2" w:rsidRPr="00001A8E">
        <w:rPr>
          <w:rFonts w:eastAsia="Times New Roman" w:cs="Times New Roman"/>
          <w:szCs w:val="24"/>
        </w:rPr>
        <w:t>, 202</w:t>
      </w:r>
      <w:r w:rsidR="0099324A" w:rsidRPr="00001A8E">
        <w:rPr>
          <w:rFonts w:eastAsia="Times New Roman" w:cs="Times New Roman"/>
          <w:szCs w:val="24"/>
        </w:rPr>
        <w:t>5</w:t>
      </w:r>
      <w:r w:rsidR="00F43FB2" w:rsidRPr="00001A8E">
        <w:rPr>
          <w:rFonts w:eastAsia="Times New Roman" w:cs="Times New Roman"/>
          <w:szCs w:val="24"/>
        </w:rPr>
        <w:t xml:space="preserve">, </w:t>
      </w:r>
      <w:r w:rsidR="00001A8E" w:rsidRPr="00001A8E">
        <w:rPr>
          <w:rFonts w:eastAsia="Times New Roman" w:cs="Times New Roman"/>
          <w:szCs w:val="24"/>
        </w:rPr>
        <w:t>SPECIAL</w:t>
      </w:r>
      <w:r w:rsidR="00F43FB2" w:rsidRPr="00001A8E">
        <w:rPr>
          <w:rFonts w:eastAsia="Times New Roman" w:cs="Times New Roman"/>
          <w:szCs w:val="24"/>
        </w:rPr>
        <w:t xml:space="preserve"> MEETING MINUTES</w:t>
      </w:r>
    </w:p>
    <w:bookmarkEnd w:id="15"/>
    <w:p w14:paraId="3202F23E" w14:textId="2B8A7E70" w:rsidR="00001A8E" w:rsidRDefault="006B1E9F" w:rsidP="00FE70CD">
      <w:pPr>
        <w:pStyle w:val="Heading3"/>
        <w:numPr>
          <w:ilvl w:val="0"/>
          <w:numId w:val="11"/>
        </w:numPr>
        <w:spacing w:before="0" w:line="240" w:lineRule="auto"/>
        <w:rPr>
          <w:rFonts w:eastAsia="Times New Roman"/>
        </w:rPr>
      </w:pPr>
      <w:r w:rsidRPr="008407A1">
        <w:rPr>
          <w:rFonts w:eastAsia="Times New Roman"/>
        </w:rPr>
        <w:t>A</w:t>
      </w:r>
      <w:r w:rsidR="00001A8E">
        <w:rPr>
          <w:rFonts w:eastAsia="Times New Roman"/>
        </w:rPr>
        <w:t>PPROVAL OF MINUTES</w:t>
      </w:r>
    </w:p>
    <w:p w14:paraId="1EE30F3A" w14:textId="06A3425C" w:rsidR="00001A8E" w:rsidRDefault="00001A8E" w:rsidP="00FE70CD">
      <w:pPr>
        <w:pStyle w:val="Heading3"/>
        <w:spacing w:before="0" w:line="240" w:lineRule="auto"/>
        <w:ind w:left="1080"/>
        <w:rPr>
          <w:rFonts w:eastAsia="Times New Roman"/>
        </w:rPr>
      </w:pPr>
      <w:r>
        <w:rPr>
          <w:rFonts w:eastAsia="Times New Roman"/>
        </w:rPr>
        <w:t>JULY 24, 2025, SPECIAL MEETING MINUTES</w:t>
      </w:r>
    </w:p>
    <w:p w14:paraId="2DDBCC3F" w14:textId="265F4506" w:rsidR="006B1E9F" w:rsidRDefault="00001A8E" w:rsidP="00FE70CD">
      <w:pPr>
        <w:pStyle w:val="Heading3"/>
        <w:numPr>
          <w:ilvl w:val="0"/>
          <w:numId w:val="11"/>
        </w:numPr>
        <w:spacing w:before="0" w:line="240" w:lineRule="auto"/>
        <w:rPr>
          <w:rFonts w:eastAsia="Times New Roman"/>
        </w:rPr>
      </w:pPr>
      <w:r>
        <w:rPr>
          <w:rFonts w:eastAsia="Times New Roman"/>
        </w:rPr>
        <w:t>A</w:t>
      </w:r>
      <w:r w:rsidR="006B1E9F" w:rsidRPr="008407A1">
        <w:rPr>
          <w:rFonts w:eastAsia="Times New Roman"/>
        </w:rPr>
        <w:t>PPROVAL OF ACCOUNTS PAYABLE</w:t>
      </w:r>
    </w:p>
    <w:p w14:paraId="78B1B60C" w14:textId="41691064" w:rsidR="006B1E9F" w:rsidRPr="008407A1" w:rsidRDefault="006B1E9F" w:rsidP="00FE70CD">
      <w:pPr>
        <w:pStyle w:val="Heading3"/>
        <w:numPr>
          <w:ilvl w:val="0"/>
          <w:numId w:val="11"/>
        </w:numPr>
        <w:spacing w:before="0" w:line="240" w:lineRule="auto"/>
        <w:rPr>
          <w:rFonts w:eastAsia="Times New Roman"/>
        </w:rPr>
      </w:pPr>
      <w:r w:rsidRPr="008407A1">
        <w:rPr>
          <w:rFonts w:eastAsia="Times New Roman"/>
        </w:rPr>
        <w:t>APPROVAL OF UNPAID BILLS REPORT</w:t>
      </w:r>
    </w:p>
    <w:p w14:paraId="082AB57D" w14:textId="4E2258E2" w:rsidR="00D57C02" w:rsidRPr="00D57C02" w:rsidRDefault="00D57C02" w:rsidP="00FE70CD">
      <w:pPr>
        <w:pStyle w:val="Heading3"/>
        <w:numPr>
          <w:ilvl w:val="0"/>
          <w:numId w:val="11"/>
        </w:numPr>
        <w:spacing w:before="0" w:line="240" w:lineRule="auto"/>
        <w:rPr>
          <w:rFonts w:eastAsia="Times New Roman"/>
        </w:rPr>
      </w:pPr>
      <w:r w:rsidRPr="008407A1">
        <w:rPr>
          <w:rFonts w:eastAsia="Times New Roman"/>
        </w:rPr>
        <w:t>APPROVAL OF CSC FINANCIAL REPORT</w:t>
      </w:r>
    </w:p>
    <w:p w14:paraId="67206945" w14:textId="74AADC41" w:rsidR="006B1E9F" w:rsidRDefault="006B1E9F" w:rsidP="00FE70CD">
      <w:pPr>
        <w:pStyle w:val="Heading3"/>
        <w:numPr>
          <w:ilvl w:val="0"/>
          <w:numId w:val="11"/>
        </w:numPr>
        <w:spacing w:before="0" w:line="240" w:lineRule="auto"/>
        <w:rPr>
          <w:rFonts w:eastAsia="Times New Roman"/>
        </w:rPr>
      </w:pPr>
      <w:r w:rsidRPr="008407A1">
        <w:rPr>
          <w:rFonts w:eastAsia="Times New Roman"/>
        </w:rPr>
        <w:t xml:space="preserve">APPROVAL OF </w:t>
      </w:r>
      <w:r w:rsidR="00D57C02">
        <w:rPr>
          <w:rFonts w:eastAsia="Times New Roman"/>
        </w:rPr>
        <w:t>YTD BUDGET VS ACTUALS REPORT</w:t>
      </w:r>
    </w:p>
    <w:p w14:paraId="07F7650C" w14:textId="77777777" w:rsidR="00F15F76" w:rsidRDefault="006B1E9F" w:rsidP="00FE70CD">
      <w:pPr>
        <w:pStyle w:val="Heading3"/>
        <w:numPr>
          <w:ilvl w:val="0"/>
          <w:numId w:val="11"/>
        </w:numPr>
        <w:spacing w:before="0" w:line="240" w:lineRule="auto"/>
        <w:rPr>
          <w:rFonts w:eastAsia="Times New Roman"/>
        </w:rPr>
      </w:pPr>
      <w:r>
        <w:rPr>
          <w:rFonts w:eastAsia="Times New Roman"/>
        </w:rPr>
        <w:t>CORRESPONDENCE</w:t>
      </w:r>
      <w:r w:rsidR="00F15F76">
        <w:rPr>
          <w:rFonts w:eastAsia="Times New Roman"/>
        </w:rPr>
        <w:t xml:space="preserve">  </w:t>
      </w:r>
    </w:p>
    <w:p w14:paraId="0B85FED3" w14:textId="77777777" w:rsidR="006239BC" w:rsidRDefault="006239BC" w:rsidP="00FE70CD">
      <w:pPr>
        <w:pStyle w:val="NoSpacing"/>
        <w:ind w:left="1080"/>
      </w:pPr>
    </w:p>
    <w:p w14:paraId="770CA390" w14:textId="77E7B100" w:rsidR="00F43FB2" w:rsidRDefault="00F43FB2" w:rsidP="00FE70CD">
      <w:pPr>
        <w:pStyle w:val="Heading2"/>
        <w:numPr>
          <w:ilvl w:val="0"/>
          <w:numId w:val="7"/>
        </w:numPr>
        <w:spacing w:before="0" w:line="240" w:lineRule="auto"/>
        <w:rPr>
          <w:rFonts w:eastAsiaTheme="minorHAnsi" w:cs="Times New Roman"/>
          <w:szCs w:val="24"/>
        </w:rPr>
      </w:pPr>
      <w:bookmarkStart w:id="16" w:name="_Toc185259511"/>
      <w:r>
        <w:rPr>
          <w:rFonts w:eastAsiaTheme="minorHAnsi" w:cs="Times New Roman"/>
          <w:szCs w:val="24"/>
        </w:rPr>
        <w:t>OLD BUSINESS</w:t>
      </w:r>
    </w:p>
    <w:p w14:paraId="30E5241E" w14:textId="77777777" w:rsidR="00D57C02" w:rsidRPr="00D57C02" w:rsidRDefault="00D57C02" w:rsidP="00FE70CD">
      <w:pPr>
        <w:pStyle w:val="Heading3"/>
        <w:spacing w:before="0" w:line="240" w:lineRule="auto"/>
        <w:ind w:left="1080"/>
        <w:rPr>
          <w:rFonts w:eastAsia="Times New Roman" w:cs="Times New Roman"/>
          <w:b/>
          <w:bCs/>
        </w:rPr>
      </w:pPr>
    </w:p>
    <w:p w14:paraId="17E0F01A" w14:textId="24799FAC" w:rsidR="00DE4BF7" w:rsidRDefault="008259E2" w:rsidP="00FE70CD">
      <w:pPr>
        <w:pStyle w:val="Heading3"/>
        <w:numPr>
          <w:ilvl w:val="0"/>
          <w:numId w:val="20"/>
        </w:numPr>
        <w:spacing w:before="0" w:line="240" w:lineRule="auto"/>
        <w:rPr>
          <w:rFonts w:eastAsia="Times New Roman" w:cs="Times New Roman"/>
          <w:b/>
          <w:bCs/>
        </w:rPr>
      </w:pPr>
      <w:r>
        <w:rPr>
          <w:rFonts w:eastAsiaTheme="minorHAnsi" w:cs="Times New Roman"/>
        </w:rPr>
        <w:t>TWCCSC UPDATE</w:t>
      </w:r>
      <w:r w:rsidR="00DE4BF7">
        <w:rPr>
          <w:rFonts w:eastAsiaTheme="minorHAnsi" w:cs="Times New Roman"/>
        </w:rPr>
        <w:t xml:space="preserve"> </w:t>
      </w:r>
      <w:r w:rsidR="00DE4BF7">
        <w:rPr>
          <w:rFonts w:eastAsia="Times New Roman" w:cs="Times New Roman"/>
        </w:rPr>
        <w:t xml:space="preserve">– </w:t>
      </w:r>
      <w:r w:rsidR="00DE4BF7" w:rsidRPr="00D7446F">
        <w:rPr>
          <w:rFonts w:eastAsia="Times New Roman" w:cs="Times New Roman"/>
          <w:b/>
          <w:bCs/>
        </w:rPr>
        <w:t>INFORMATION/ACTION ITEM</w:t>
      </w:r>
    </w:p>
    <w:p w14:paraId="2B67D775" w14:textId="7F96AE89" w:rsidR="00DE4BF7" w:rsidRPr="00DE4BF7" w:rsidRDefault="00DE4BF7" w:rsidP="00FE70CD">
      <w:pPr>
        <w:pStyle w:val="Heading3"/>
        <w:spacing w:before="0" w:line="240" w:lineRule="auto"/>
        <w:ind w:left="1080"/>
      </w:pPr>
      <w:r w:rsidRPr="00D7446F">
        <w:rPr>
          <w:rFonts w:eastAsia="Times New Roman" w:cs="Times New Roman"/>
        </w:rPr>
        <w:t>(</w:t>
      </w:r>
      <w:r>
        <w:rPr>
          <w:rFonts w:eastAsia="Times New Roman" w:cs="Times New Roman"/>
        </w:rPr>
        <w:t xml:space="preserve">Mr. Jimenez) </w:t>
      </w:r>
      <w:r w:rsidR="008259E2">
        <w:rPr>
          <w:rFonts w:eastAsia="Times New Roman" w:cs="Times New Roman"/>
        </w:rPr>
        <w:t xml:space="preserve">Update on complex construction for </w:t>
      </w:r>
      <w:r w:rsidR="002D0043">
        <w:rPr>
          <w:rFonts w:eastAsia="Times New Roman" w:cs="Times New Roman"/>
        </w:rPr>
        <w:t xml:space="preserve">Board review/approval. </w:t>
      </w:r>
    </w:p>
    <w:p w14:paraId="49C17E51" w14:textId="77777777" w:rsidR="00DE4BF7" w:rsidRPr="00DE4BF7" w:rsidRDefault="00DE4BF7" w:rsidP="00FE70CD">
      <w:pPr>
        <w:pStyle w:val="Heading3"/>
        <w:spacing w:before="0" w:line="240" w:lineRule="auto"/>
        <w:ind w:left="1080"/>
        <w:rPr>
          <w:rFonts w:cs="Times New Roman"/>
        </w:rPr>
      </w:pPr>
    </w:p>
    <w:p w14:paraId="1F17C8F6" w14:textId="65E9E260" w:rsidR="00DE4BF7" w:rsidRDefault="008259E2" w:rsidP="00FE70CD">
      <w:pPr>
        <w:pStyle w:val="Heading3"/>
        <w:numPr>
          <w:ilvl w:val="0"/>
          <w:numId w:val="21"/>
        </w:numPr>
        <w:spacing w:before="0" w:line="240" w:lineRule="auto"/>
        <w:rPr>
          <w:rFonts w:eastAsia="Times New Roman" w:cs="Times New Roman"/>
          <w:b/>
          <w:bCs/>
        </w:rPr>
      </w:pPr>
      <w:r>
        <w:rPr>
          <w:rFonts w:cs="Times New Roman"/>
        </w:rPr>
        <w:t>PROPOSED FY25-26 BUDGET</w:t>
      </w:r>
      <w:r w:rsidR="00DE4BF7">
        <w:rPr>
          <w:rFonts w:cs="Times New Roman"/>
        </w:rPr>
        <w:t xml:space="preserve"> </w:t>
      </w:r>
      <w:r w:rsidR="00DE4BF7">
        <w:rPr>
          <w:rFonts w:eastAsia="Times New Roman" w:cs="Times New Roman"/>
        </w:rPr>
        <w:t xml:space="preserve">– </w:t>
      </w:r>
      <w:r w:rsidR="00DE4BF7" w:rsidRPr="00D7446F">
        <w:rPr>
          <w:rFonts w:eastAsia="Times New Roman" w:cs="Times New Roman"/>
          <w:b/>
          <w:bCs/>
        </w:rPr>
        <w:t>INFORMATION/ACTION ITEM</w:t>
      </w:r>
    </w:p>
    <w:p w14:paraId="4024D433" w14:textId="77777777" w:rsidR="00E54524" w:rsidRDefault="00DE4BF7" w:rsidP="00FE70CD">
      <w:pPr>
        <w:pStyle w:val="Heading3"/>
        <w:tabs>
          <w:tab w:val="left" w:pos="1080"/>
        </w:tabs>
        <w:spacing w:before="0" w:line="240" w:lineRule="auto"/>
        <w:ind w:left="1080"/>
        <w:rPr>
          <w:rFonts w:eastAsia="Times New Roman" w:cs="Times New Roman"/>
        </w:rPr>
      </w:pPr>
      <w:r w:rsidRPr="00D7446F">
        <w:rPr>
          <w:rFonts w:eastAsia="Times New Roman" w:cs="Times New Roman"/>
        </w:rPr>
        <w:t>(</w:t>
      </w:r>
      <w:r>
        <w:rPr>
          <w:rFonts w:eastAsia="Times New Roman" w:cs="Times New Roman"/>
        </w:rPr>
        <w:t xml:space="preserve">Mr. Jimenez) </w:t>
      </w:r>
      <w:r w:rsidR="008259E2">
        <w:rPr>
          <w:rFonts w:eastAsia="Times New Roman" w:cs="Times New Roman"/>
        </w:rPr>
        <w:t xml:space="preserve">Presentation of proposed FY25-26 budget for </w:t>
      </w:r>
      <w:r w:rsidR="00E54524">
        <w:rPr>
          <w:rFonts w:eastAsia="Times New Roman" w:cs="Times New Roman"/>
        </w:rPr>
        <w:t xml:space="preserve">final adoption. </w:t>
      </w:r>
    </w:p>
    <w:p w14:paraId="07AC0E5B" w14:textId="77777777" w:rsidR="00E97C27" w:rsidRPr="00E97C27" w:rsidRDefault="00E97C27" w:rsidP="00FE70CD">
      <w:pPr>
        <w:pStyle w:val="NoSpacing"/>
      </w:pPr>
    </w:p>
    <w:p w14:paraId="5CF75D84" w14:textId="4D0C9553" w:rsidR="00E97C27" w:rsidRDefault="00E97C27" w:rsidP="00FE70CD">
      <w:pPr>
        <w:pStyle w:val="Heading3"/>
        <w:numPr>
          <w:ilvl w:val="0"/>
          <w:numId w:val="21"/>
        </w:numPr>
        <w:spacing w:before="0" w:line="240" w:lineRule="auto"/>
        <w:rPr>
          <w:rFonts w:eastAsia="Times New Roman" w:cs="Times New Roman"/>
          <w:b/>
          <w:bCs/>
        </w:rPr>
      </w:pPr>
      <w:r w:rsidRPr="00E97C27">
        <w:rPr>
          <w:rFonts w:cs="Times New Roman"/>
        </w:rPr>
        <w:t xml:space="preserve">EMAIL MIGRATION </w:t>
      </w:r>
      <w:r>
        <w:rPr>
          <w:rFonts w:eastAsia="Times New Roman" w:cs="Times New Roman"/>
        </w:rPr>
        <w:t xml:space="preserve">– </w:t>
      </w:r>
      <w:r w:rsidRPr="00D7446F">
        <w:rPr>
          <w:rFonts w:eastAsia="Times New Roman" w:cs="Times New Roman"/>
          <w:b/>
          <w:bCs/>
        </w:rPr>
        <w:t>INFORMATION/ACTION ITEM</w:t>
      </w:r>
    </w:p>
    <w:p w14:paraId="1AD48BB3" w14:textId="574D3962" w:rsidR="00E97C27" w:rsidRPr="00E97C27" w:rsidRDefault="00E97C27" w:rsidP="00FE70CD">
      <w:pPr>
        <w:pStyle w:val="NoSpacing"/>
        <w:ind w:left="1080"/>
        <w:rPr>
          <w:rFonts w:eastAsiaTheme="majorEastAsia" w:cs="Times New Roman"/>
          <w:szCs w:val="24"/>
        </w:rPr>
      </w:pPr>
      <w:r w:rsidRPr="00E97C27">
        <w:rPr>
          <w:rFonts w:eastAsiaTheme="majorEastAsia" w:cs="Times New Roman"/>
          <w:szCs w:val="24"/>
        </w:rPr>
        <w:t xml:space="preserve">(Mr. Jimenez) </w:t>
      </w:r>
      <w:r>
        <w:rPr>
          <w:rFonts w:eastAsiaTheme="majorEastAsia" w:cs="Times New Roman"/>
          <w:szCs w:val="24"/>
        </w:rPr>
        <w:t>E</w:t>
      </w:r>
      <w:r w:rsidRPr="00E97C27">
        <w:rPr>
          <w:rFonts w:eastAsiaTheme="majorEastAsia" w:cs="Times New Roman"/>
          <w:szCs w:val="24"/>
        </w:rPr>
        <w:t>mail-migration options</w:t>
      </w:r>
      <w:r>
        <w:rPr>
          <w:rFonts w:eastAsiaTheme="majorEastAsia" w:cs="Times New Roman"/>
          <w:szCs w:val="24"/>
        </w:rPr>
        <w:t>/bids</w:t>
      </w:r>
      <w:r w:rsidRPr="00E97C27">
        <w:rPr>
          <w:rFonts w:eastAsiaTheme="majorEastAsia" w:cs="Times New Roman"/>
          <w:szCs w:val="24"/>
        </w:rPr>
        <w:t xml:space="preserve"> to improve email security for Board review/approval. </w:t>
      </w:r>
    </w:p>
    <w:p w14:paraId="2F85662A" w14:textId="77777777" w:rsidR="003E0259" w:rsidRPr="003E0259" w:rsidRDefault="003E0259" w:rsidP="00FE70CD">
      <w:pPr>
        <w:pStyle w:val="NoSpacing"/>
      </w:pPr>
    </w:p>
    <w:p w14:paraId="75844414" w14:textId="77777777" w:rsidR="00D57C02" w:rsidRDefault="00F43FB2" w:rsidP="00FE70CD">
      <w:pPr>
        <w:pStyle w:val="Heading3"/>
        <w:numPr>
          <w:ilvl w:val="0"/>
          <w:numId w:val="21"/>
        </w:numPr>
        <w:spacing w:before="0" w:line="240" w:lineRule="auto"/>
        <w:rPr>
          <w:rFonts w:eastAsia="Times New Roman"/>
          <w:b/>
          <w:bCs/>
        </w:rPr>
      </w:pPr>
      <w:r w:rsidRPr="001B03D6">
        <w:rPr>
          <w:rFonts w:eastAsia="Times New Roman"/>
        </w:rPr>
        <w:t xml:space="preserve">DISTRICT MANAGER CONTRACT – </w:t>
      </w:r>
      <w:r w:rsidRPr="001B03D6">
        <w:rPr>
          <w:rFonts w:eastAsia="Times New Roman"/>
          <w:b/>
          <w:bCs/>
        </w:rPr>
        <w:t>INFORMATION/ACTION ITEM</w:t>
      </w:r>
      <w:r w:rsidR="00D57C02">
        <w:rPr>
          <w:rFonts w:eastAsia="Times New Roman"/>
          <w:b/>
          <w:bCs/>
        </w:rPr>
        <w:t xml:space="preserve"> </w:t>
      </w:r>
    </w:p>
    <w:p w14:paraId="48BF72D5" w14:textId="3FECB69A" w:rsidR="00F43FB2" w:rsidRDefault="00D57C02" w:rsidP="00FE70CD">
      <w:pPr>
        <w:pStyle w:val="Heading3"/>
        <w:spacing w:before="0" w:line="240" w:lineRule="auto"/>
        <w:ind w:left="1080"/>
        <w:rPr>
          <w:rFonts w:eastAsia="Times New Roman"/>
          <w:b/>
          <w:bCs/>
        </w:rPr>
      </w:pPr>
      <w:r>
        <w:rPr>
          <w:rFonts w:eastAsia="Times New Roman"/>
        </w:rPr>
        <w:t xml:space="preserve">(Mr. Salinas) </w:t>
      </w:r>
      <w:r w:rsidRPr="001B03D6">
        <w:rPr>
          <w:rFonts w:cs="Times New Roman"/>
        </w:rPr>
        <w:t>Discussion of details for District Manager’s evaluation/employment contract. (Gov. Code 54957(b)(1))</w:t>
      </w:r>
    </w:p>
    <w:p w14:paraId="0AE4A97D" w14:textId="77777777" w:rsidR="007B6349" w:rsidRPr="00F43FB2" w:rsidRDefault="007B6349" w:rsidP="00FE70CD">
      <w:pPr>
        <w:spacing w:after="0" w:line="240" w:lineRule="auto"/>
        <w:ind w:left="1080"/>
        <w:rPr>
          <w:rFonts w:cs="Times New Roman"/>
          <w:szCs w:val="24"/>
        </w:rPr>
      </w:pPr>
    </w:p>
    <w:p w14:paraId="243A91D3" w14:textId="77777777" w:rsidR="003B5A75" w:rsidRDefault="00F43FB2" w:rsidP="00FE70CD">
      <w:pPr>
        <w:pStyle w:val="Heading2"/>
        <w:numPr>
          <w:ilvl w:val="0"/>
          <w:numId w:val="7"/>
        </w:numPr>
        <w:spacing w:before="0" w:line="240" w:lineRule="auto"/>
        <w:rPr>
          <w:rFonts w:eastAsiaTheme="minorHAnsi" w:cs="Times New Roman"/>
          <w:szCs w:val="24"/>
        </w:rPr>
      </w:pPr>
      <w:r>
        <w:rPr>
          <w:rFonts w:eastAsiaTheme="minorHAnsi" w:cs="Times New Roman"/>
          <w:szCs w:val="24"/>
        </w:rPr>
        <w:t>NEW BUSINESS</w:t>
      </w:r>
    </w:p>
    <w:p w14:paraId="6C7D792B" w14:textId="77777777" w:rsidR="008523DB" w:rsidRPr="008523DB" w:rsidRDefault="008523DB" w:rsidP="00FE70CD">
      <w:pPr>
        <w:pStyle w:val="NoSpacing"/>
      </w:pPr>
    </w:p>
    <w:p w14:paraId="5DE618E2" w14:textId="7CA2981B" w:rsidR="008523DB" w:rsidRPr="00D57C02" w:rsidRDefault="00034240" w:rsidP="00FE70CD">
      <w:pPr>
        <w:pStyle w:val="Heading3"/>
        <w:numPr>
          <w:ilvl w:val="0"/>
          <w:numId w:val="22"/>
        </w:numPr>
        <w:spacing w:before="0" w:line="240" w:lineRule="auto"/>
        <w:rPr>
          <w:rFonts w:eastAsiaTheme="minorHAnsi" w:cs="Times New Roman"/>
        </w:rPr>
      </w:pPr>
      <w:r>
        <w:rPr>
          <w:rFonts w:eastAsiaTheme="minorHAnsi" w:cs="Times New Roman"/>
        </w:rPr>
        <w:t>COLONIA MEXICANA REPRESENTATIVES</w:t>
      </w:r>
      <w:r w:rsidR="008523DB">
        <w:rPr>
          <w:rFonts w:eastAsiaTheme="minorHAnsi" w:cs="Times New Roman"/>
        </w:rPr>
        <w:t xml:space="preserve">– </w:t>
      </w:r>
      <w:r w:rsidR="008523DB" w:rsidRPr="003B5A75">
        <w:rPr>
          <w:rFonts w:eastAsia="Times New Roman"/>
          <w:b/>
          <w:bCs/>
        </w:rPr>
        <w:t>INFORMATION/ACTION ITEM</w:t>
      </w:r>
      <w:r w:rsidR="008523DB">
        <w:rPr>
          <w:rFonts w:eastAsia="Times New Roman"/>
          <w:b/>
          <w:bCs/>
        </w:rPr>
        <w:t xml:space="preserve"> </w:t>
      </w:r>
    </w:p>
    <w:p w14:paraId="6952FBF2" w14:textId="36422A1A" w:rsidR="008523DB" w:rsidRDefault="008523DB" w:rsidP="00FE70CD">
      <w:pPr>
        <w:pStyle w:val="Heading3"/>
        <w:spacing w:before="0" w:line="240" w:lineRule="auto"/>
        <w:ind w:left="1080"/>
      </w:pPr>
      <w:r>
        <w:t xml:space="preserve">(Mr. Jimenez) </w:t>
      </w:r>
      <w:r w:rsidR="00034240">
        <w:t>Presentation from representatives of La Colonia Mexicana and opportunity to discuss future collaboration with the SRPD Board.</w:t>
      </w:r>
    </w:p>
    <w:p w14:paraId="33DE31D1" w14:textId="77777777" w:rsidR="00034240" w:rsidRDefault="00034240" w:rsidP="00FE70CD">
      <w:pPr>
        <w:pStyle w:val="NoSpacing"/>
      </w:pPr>
    </w:p>
    <w:p w14:paraId="6E08DD47" w14:textId="3515C3AF" w:rsidR="00034240" w:rsidRPr="00D57C02" w:rsidRDefault="00034240" w:rsidP="00FE70CD">
      <w:pPr>
        <w:pStyle w:val="Heading3"/>
        <w:numPr>
          <w:ilvl w:val="0"/>
          <w:numId w:val="22"/>
        </w:numPr>
        <w:spacing w:before="0" w:line="240" w:lineRule="auto"/>
        <w:rPr>
          <w:rFonts w:eastAsiaTheme="minorHAnsi" w:cs="Times New Roman"/>
        </w:rPr>
      </w:pPr>
      <w:r>
        <w:rPr>
          <w:rFonts w:eastAsiaTheme="minorHAnsi" w:cs="Times New Roman"/>
        </w:rPr>
        <w:t xml:space="preserve">TWCCSC SEWER </w:t>
      </w:r>
      <w:r w:rsidR="005B5095">
        <w:rPr>
          <w:rFonts w:eastAsiaTheme="minorHAnsi" w:cs="Times New Roman"/>
        </w:rPr>
        <w:t xml:space="preserve">EXTENSION </w:t>
      </w:r>
      <w:r>
        <w:rPr>
          <w:rFonts w:eastAsiaTheme="minorHAnsi" w:cs="Times New Roman"/>
        </w:rPr>
        <w:t xml:space="preserve">– </w:t>
      </w:r>
      <w:r w:rsidRPr="003B5A75">
        <w:rPr>
          <w:rFonts w:eastAsia="Times New Roman"/>
          <w:b/>
          <w:bCs/>
        </w:rPr>
        <w:t>INFORMATION/ACTION ITEM</w:t>
      </w:r>
      <w:r>
        <w:rPr>
          <w:rFonts w:eastAsia="Times New Roman"/>
          <w:b/>
          <w:bCs/>
        </w:rPr>
        <w:t xml:space="preserve"> </w:t>
      </w:r>
    </w:p>
    <w:p w14:paraId="3D0474AE" w14:textId="77777777" w:rsidR="005B5095" w:rsidRDefault="00034240" w:rsidP="00FE70CD">
      <w:pPr>
        <w:pStyle w:val="Heading3"/>
        <w:spacing w:before="0" w:line="240" w:lineRule="auto"/>
        <w:ind w:left="1080"/>
      </w:pPr>
      <w:r>
        <w:t xml:space="preserve">(Mr. Jimenez) </w:t>
      </w:r>
      <w:r w:rsidR="005B5095">
        <w:t xml:space="preserve">Presentation of a plan to offer $95K to the City of Shafter for a sewer extension for the TWCCSC. </w:t>
      </w:r>
    </w:p>
    <w:p w14:paraId="4E2A331C" w14:textId="77777777" w:rsidR="00FE70CD" w:rsidRDefault="00FE70CD" w:rsidP="00FE70CD">
      <w:pPr>
        <w:pStyle w:val="NoSpacing"/>
      </w:pPr>
    </w:p>
    <w:p w14:paraId="13EE7DFB" w14:textId="69F2EE8E" w:rsidR="00FE70CD" w:rsidRPr="00D57C02" w:rsidRDefault="00FE70CD" w:rsidP="00FE70CD">
      <w:pPr>
        <w:pStyle w:val="Heading3"/>
        <w:numPr>
          <w:ilvl w:val="0"/>
          <w:numId w:val="22"/>
        </w:numPr>
        <w:spacing w:before="0" w:line="240" w:lineRule="auto"/>
        <w:rPr>
          <w:rFonts w:eastAsiaTheme="minorHAnsi" w:cs="Times New Roman"/>
        </w:rPr>
      </w:pPr>
      <w:r>
        <w:rPr>
          <w:rFonts w:eastAsiaTheme="minorHAnsi" w:cs="Times New Roman"/>
        </w:rPr>
        <w:t>THE WONDERFUL COMPANY</w:t>
      </w:r>
      <w:r w:rsidR="005B5095">
        <w:rPr>
          <w:rFonts w:eastAsiaTheme="minorHAnsi" w:cs="Times New Roman"/>
        </w:rPr>
        <w:t xml:space="preserve"> PROPOSAL</w:t>
      </w:r>
      <w:r>
        <w:rPr>
          <w:rFonts w:eastAsiaTheme="minorHAnsi" w:cs="Times New Roman"/>
        </w:rPr>
        <w:t xml:space="preserve">– </w:t>
      </w:r>
      <w:r w:rsidRPr="003B5A75">
        <w:rPr>
          <w:rFonts w:eastAsia="Times New Roman"/>
          <w:b/>
          <w:bCs/>
        </w:rPr>
        <w:t>INFORMATION/ACTION ITEM</w:t>
      </w:r>
      <w:r>
        <w:rPr>
          <w:rFonts w:eastAsia="Times New Roman"/>
          <w:b/>
          <w:bCs/>
        </w:rPr>
        <w:t xml:space="preserve"> </w:t>
      </w:r>
    </w:p>
    <w:p w14:paraId="6FB56CBC" w14:textId="2E9007DA" w:rsidR="00FE70CD" w:rsidRDefault="00FE70CD" w:rsidP="00FE70CD">
      <w:pPr>
        <w:pStyle w:val="Heading3"/>
        <w:spacing w:before="0" w:line="240" w:lineRule="auto"/>
        <w:ind w:left="1080"/>
      </w:pPr>
      <w:r>
        <w:t xml:space="preserve">(Mr. Jimenez) </w:t>
      </w:r>
      <w:r>
        <w:t>Update</w:t>
      </w:r>
      <w:r>
        <w:t xml:space="preserve"> from representatives of </w:t>
      </w:r>
      <w:r>
        <w:t xml:space="preserve">The Wonderful Company </w:t>
      </w:r>
      <w:r w:rsidR="005B5095">
        <w:t xml:space="preserve">on a proposal to NOR </w:t>
      </w:r>
      <w:r>
        <w:t>for Board consideration.</w:t>
      </w:r>
    </w:p>
    <w:p w14:paraId="4E0D3C38" w14:textId="77777777" w:rsidR="00FE70CD" w:rsidRPr="00FE70CD" w:rsidRDefault="00FE70CD" w:rsidP="00FE70CD">
      <w:pPr>
        <w:pStyle w:val="NoSpacing"/>
      </w:pPr>
    </w:p>
    <w:p w14:paraId="38BBB914" w14:textId="7A4513B4" w:rsidR="00FE70CD" w:rsidRPr="00D57C02" w:rsidRDefault="00FE70CD" w:rsidP="00FE70CD">
      <w:pPr>
        <w:pStyle w:val="Heading3"/>
        <w:numPr>
          <w:ilvl w:val="0"/>
          <w:numId w:val="22"/>
        </w:numPr>
        <w:spacing w:before="0" w:line="240" w:lineRule="auto"/>
        <w:rPr>
          <w:rFonts w:eastAsiaTheme="minorHAnsi" w:cs="Times New Roman"/>
        </w:rPr>
      </w:pPr>
      <w:r>
        <w:rPr>
          <w:rFonts w:eastAsiaTheme="minorHAnsi" w:cs="Times New Roman"/>
        </w:rPr>
        <w:t xml:space="preserve">SHAFTER YOUTH CENTER </w:t>
      </w:r>
      <w:r>
        <w:rPr>
          <w:rFonts w:eastAsiaTheme="minorHAnsi" w:cs="Times New Roman"/>
        </w:rPr>
        <w:t xml:space="preserve">– </w:t>
      </w:r>
      <w:r w:rsidRPr="003B5A75">
        <w:rPr>
          <w:rFonts w:eastAsia="Times New Roman"/>
          <w:b/>
          <w:bCs/>
        </w:rPr>
        <w:t>INFORMATION/ACTION ITEM</w:t>
      </w:r>
      <w:r>
        <w:rPr>
          <w:rFonts w:eastAsia="Times New Roman"/>
          <w:b/>
          <w:bCs/>
        </w:rPr>
        <w:t xml:space="preserve"> </w:t>
      </w:r>
    </w:p>
    <w:p w14:paraId="3BF11851" w14:textId="77777777" w:rsidR="00FE70CD" w:rsidRDefault="00FE70CD" w:rsidP="00FE70CD">
      <w:pPr>
        <w:pStyle w:val="Heading3"/>
        <w:spacing w:before="0" w:line="240" w:lineRule="auto"/>
        <w:ind w:left="1080"/>
      </w:pPr>
      <w:r>
        <w:t xml:space="preserve">(Mr. Jimenez) Update </w:t>
      </w:r>
      <w:r>
        <w:t>on Shafter Youth Center for Board consideration.</w:t>
      </w:r>
    </w:p>
    <w:p w14:paraId="7A13DD06" w14:textId="77777777" w:rsidR="00FE70CD" w:rsidRPr="00FE70CD" w:rsidRDefault="00FE70CD" w:rsidP="00FE70CD">
      <w:pPr>
        <w:pStyle w:val="NoSpacing"/>
      </w:pPr>
    </w:p>
    <w:p w14:paraId="545B6D4B" w14:textId="5E3AAF91" w:rsidR="00FA3C62" w:rsidRDefault="006B1E9F" w:rsidP="00FE70CD">
      <w:pPr>
        <w:pStyle w:val="Heading2"/>
        <w:numPr>
          <w:ilvl w:val="0"/>
          <w:numId w:val="7"/>
        </w:numPr>
        <w:spacing w:before="0" w:line="240" w:lineRule="auto"/>
        <w:rPr>
          <w:rFonts w:eastAsia="Times New Roman" w:cs="Times New Roman"/>
          <w:szCs w:val="24"/>
        </w:rPr>
      </w:pPr>
      <w:r w:rsidRPr="008407A1">
        <w:rPr>
          <w:rFonts w:eastAsia="Times New Roman" w:cs="Times New Roman"/>
          <w:szCs w:val="24"/>
        </w:rPr>
        <w:t>STAFF AND CONSULTANT PRESENTATIONS</w:t>
      </w:r>
      <w:bookmarkEnd w:id="16"/>
    </w:p>
    <w:p w14:paraId="1CD809B1" w14:textId="49AC20A6" w:rsidR="00FA3C62" w:rsidRDefault="006B1E9F" w:rsidP="00FE70CD">
      <w:pPr>
        <w:spacing w:after="0" w:line="240" w:lineRule="auto"/>
        <w:ind w:left="720"/>
      </w:pPr>
      <w:r w:rsidRPr="008407A1">
        <w:t xml:space="preserve">DISTRICT MANAGER: </w:t>
      </w:r>
      <w:r w:rsidR="00553715">
        <w:t>Mr. Jimenez will give his monthly report.</w:t>
      </w:r>
    </w:p>
    <w:p w14:paraId="44702D8B" w14:textId="144F2824" w:rsidR="00FA3C62" w:rsidRDefault="006B1E9F" w:rsidP="00FE70CD">
      <w:pPr>
        <w:spacing w:after="0" w:line="240" w:lineRule="auto"/>
        <w:ind w:left="720"/>
      </w:pPr>
      <w:r w:rsidRPr="008407A1">
        <w:t>PROGRAM COORDINATOR:</w:t>
      </w:r>
      <w:r w:rsidR="00553715">
        <w:t xml:space="preserve"> Mr. Skylar Garcia will give his monthly report.</w:t>
      </w:r>
    </w:p>
    <w:p w14:paraId="613FAA1A" w14:textId="15A6762A" w:rsidR="005A00E8" w:rsidRDefault="006B1E9F" w:rsidP="00FE70CD">
      <w:pPr>
        <w:spacing w:after="0" w:line="240" w:lineRule="auto"/>
        <w:ind w:firstLine="720"/>
      </w:pPr>
      <w:r w:rsidRPr="008407A1">
        <w:t xml:space="preserve">746 SPORTS FOUNDATION: </w:t>
      </w:r>
      <w:r w:rsidR="00A97AEA">
        <w:t>Update from 746 Sports Foundation</w:t>
      </w:r>
    </w:p>
    <w:p w14:paraId="66E5D983" w14:textId="77777777" w:rsidR="0070509D" w:rsidRDefault="0070509D" w:rsidP="00FE70CD">
      <w:pPr>
        <w:spacing w:after="0" w:line="240" w:lineRule="auto"/>
        <w:ind w:left="720"/>
      </w:pPr>
      <w:r>
        <w:t>INT. MARKETING/FUNDRAISING COORDINATOR: Mr. Trujillo will give his update.</w:t>
      </w:r>
    </w:p>
    <w:p w14:paraId="61B22C7E" w14:textId="3FCAC837" w:rsidR="006B1E9F" w:rsidRDefault="006B1E9F" w:rsidP="00FE70CD">
      <w:pPr>
        <w:spacing w:after="0" w:line="240" w:lineRule="auto"/>
        <w:ind w:left="720"/>
      </w:pPr>
      <w:r w:rsidRPr="008407A1">
        <w:lastRenderedPageBreak/>
        <w:t>CONSULTANT: Mr. Gilbert Garcia will give a report on grant progress.</w:t>
      </w:r>
    </w:p>
    <w:p w14:paraId="78D4FD08" w14:textId="77777777" w:rsidR="007B6349" w:rsidRDefault="007B6349" w:rsidP="00FE70CD">
      <w:pPr>
        <w:spacing w:after="0" w:line="240" w:lineRule="auto"/>
        <w:ind w:left="720"/>
      </w:pPr>
    </w:p>
    <w:p w14:paraId="743D92DA" w14:textId="6907E42D" w:rsidR="001C78E9" w:rsidRPr="00101344" w:rsidRDefault="001C78E9" w:rsidP="00FE70CD">
      <w:pPr>
        <w:pStyle w:val="Heading2"/>
        <w:numPr>
          <w:ilvl w:val="0"/>
          <w:numId w:val="7"/>
        </w:numPr>
        <w:spacing w:before="0" w:line="240" w:lineRule="auto"/>
        <w:rPr>
          <w:rFonts w:eastAsia="Times New Roman" w:cs="Times New Roman"/>
          <w:szCs w:val="24"/>
        </w:rPr>
      </w:pPr>
      <w:bookmarkStart w:id="17" w:name="_Toc185259523"/>
      <w:r w:rsidRPr="00101344">
        <w:rPr>
          <w:rFonts w:eastAsia="Times New Roman" w:cs="Times New Roman"/>
          <w:szCs w:val="24"/>
        </w:rPr>
        <w:t>STANDING COMMITTEE REPORTS</w:t>
      </w:r>
      <w:bookmarkEnd w:id="17"/>
      <w:r w:rsidR="000842A0">
        <w:rPr>
          <w:rFonts w:eastAsia="Times New Roman" w:cs="Times New Roman"/>
          <w:szCs w:val="24"/>
        </w:rPr>
        <w:t>:</w:t>
      </w:r>
      <w:r w:rsidRPr="00101344">
        <w:rPr>
          <w:rFonts w:eastAsia="Times New Roman" w:cs="Times New Roman"/>
          <w:szCs w:val="24"/>
        </w:rPr>
        <w:t xml:space="preserve"> </w:t>
      </w:r>
    </w:p>
    <w:p w14:paraId="7352FC8D" w14:textId="33D997A2" w:rsidR="007B6349" w:rsidRPr="007B6349" w:rsidRDefault="007B6349" w:rsidP="00FE70CD">
      <w:pPr>
        <w:spacing w:after="0" w:line="240" w:lineRule="auto"/>
        <w:ind w:firstLine="720"/>
        <w:rPr>
          <w:rFonts w:eastAsia="Times New Roman" w:cs="Times New Roman"/>
          <w:szCs w:val="24"/>
        </w:rPr>
      </w:pPr>
      <w:r w:rsidRPr="00CA5A42">
        <w:rPr>
          <w:rFonts w:eastAsia="Times New Roman" w:cs="Times New Roman"/>
          <w:szCs w:val="24"/>
        </w:rPr>
        <w:t xml:space="preserve">PROGRAMS: </w:t>
      </w:r>
      <w:r w:rsidRPr="00CA5A42">
        <w:rPr>
          <w:rFonts w:eastAsiaTheme="minorEastAsia" w:cs="Times New Roman"/>
          <w:szCs w:val="24"/>
        </w:rPr>
        <w:t xml:space="preserve">Directors Chavez and Salinas </w:t>
      </w:r>
    </w:p>
    <w:p w14:paraId="51AFB571" w14:textId="77777777" w:rsidR="007B6349" w:rsidRPr="00CA5A42" w:rsidRDefault="007B6349" w:rsidP="00FE70CD">
      <w:pPr>
        <w:tabs>
          <w:tab w:val="left" w:pos="1080"/>
        </w:tabs>
        <w:spacing w:after="0" w:line="240" w:lineRule="auto"/>
        <w:ind w:left="720"/>
        <w:rPr>
          <w:rFonts w:eastAsia="Times New Roman" w:cs="Times New Roman"/>
          <w:szCs w:val="24"/>
        </w:rPr>
      </w:pPr>
      <w:r w:rsidRPr="00CA5A42">
        <w:rPr>
          <w:rFonts w:eastAsia="Times New Roman" w:cs="Times New Roman"/>
          <w:szCs w:val="24"/>
        </w:rPr>
        <w:t xml:space="preserve">PERSONNEL: </w:t>
      </w:r>
      <w:r w:rsidRPr="00CA5A42">
        <w:rPr>
          <w:rFonts w:eastAsiaTheme="minorEastAsia" w:cs="Times New Roman"/>
          <w:szCs w:val="24"/>
        </w:rPr>
        <w:t>Directors Camacho and Chavez</w:t>
      </w:r>
    </w:p>
    <w:p w14:paraId="5CD09294" w14:textId="77777777" w:rsidR="007B6349" w:rsidRPr="00CA5A42" w:rsidRDefault="007B6349" w:rsidP="00FE70CD">
      <w:pPr>
        <w:tabs>
          <w:tab w:val="left" w:pos="1080"/>
        </w:tabs>
        <w:spacing w:after="0" w:line="240" w:lineRule="auto"/>
        <w:ind w:left="720"/>
        <w:rPr>
          <w:rFonts w:eastAsiaTheme="minorEastAsia" w:cs="Times New Roman"/>
          <w:szCs w:val="24"/>
        </w:rPr>
      </w:pPr>
      <w:r w:rsidRPr="00CA5A42">
        <w:rPr>
          <w:rFonts w:eastAsia="Times New Roman" w:cs="Times New Roman"/>
          <w:szCs w:val="24"/>
        </w:rPr>
        <w:t xml:space="preserve">FACILITY ACQUISITION AND DEVELOPMENT: </w:t>
      </w:r>
      <w:r w:rsidRPr="00CA5A42">
        <w:rPr>
          <w:rFonts w:eastAsiaTheme="minorEastAsia" w:cs="Times New Roman"/>
          <w:szCs w:val="24"/>
        </w:rPr>
        <w:t xml:space="preserve">Directors Lopez and </w:t>
      </w:r>
      <w:r w:rsidRPr="00CA5A42">
        <w:rPr>
          <w:rFonts w:eastAsia="Times New Roman" w:cs="Times New Roman"/>
          <w:szCs w:val="24"/>
        </w:rPr>
        <w:t>Rodríguez</w:t>
      </w:r>
    </w:p>
    <w:p w14:paraId="4894327F" w14:textId="77777777" w:rsidR="007B6349" w:rsidRPr="00CA5A42" w:rsidRDefault="007B6349" w:rsidP="00FE70CD">
      <w:pPr>
        <w:tabs>
          <w:tab w:val="left" w:pos="1080"/>
        </w:tabs>
        <w:spacing w:after="0" w:line="240" w:lineRule="auto"/>
        <w:ind w:left="720"/>
        <w:rPr>
          <w:rFonts w:eastAsiaTheme="minorEastAsia" w:cs="Times New Roman"/>
          <w:szCs w:val="24"/>
        </w:rPr>
      </w:pPr>
      <w:r w:rsidRPr="00CA5A42">
        <w:rPr>
          <w:rFonts w:eastAsia="Times New Roman" w:cs="Times New Roman"/>
          <w:szCs w:val="24"/>
        </w:rPr>
        <w:t xml:space="preserve">BUDGET AND FINANCE: </w:t>
      </w:r>
      <w:r w:rsidRPr="00CA5A42">
        <w:rPr>
          <w:rFonts w:eastAsiaTheme="minorEastAsia" w:cs="Times New Roman"/>
          <w:szCs w:val="24"/>
        </w:rPr>
        <w:t xml:space="preserve">Directors </w:t>
      </w:r>
      <w:r w:rsidRPr="00CA5A42">
        <w:rPr>
          <w:rFonts w:eastAsia="Times New Roman" w:cs="Times New Roman"/>
          <w:szCs w:val="24"/>
        </w:rPr>
        <w:t>Camacho and Lopez</w:t>
      </w:r>
    </w:p>
    <w:p w14:paraId="78622034" w14:textId="77777777" w:rsidR="007B6349" w:rsidRPr="00CA5A42" w:rsidRDefault="007B6349" w:rsidP="00FE70CD">
      <w:pPr>
        <w:tabs>
          <w:tab w:val="left" w:pos="1080"/>
        </w:tabs>
        <w:spacing w:after="0" w:line="240" w:lineRule="auto"/>
        <w:ind w:left="720"/>
        <w:rPr>
          <w:rFonts w:eastAsiaTheme="minorEastAsia" w:cs="Times New Roman"/>
          <w:szCs w:val="24"/>
        </w:rPr>
      </w:pPr>
      <w:r w:rsidRPr="00CA5A42">
        <w:rPr>
          <w:rFonts w:eastAsia="Times New Roman" w:cs="Times New Roman"/>
          <w:szCs w:val="24"/>
        </w:rPr>
        <w:t xml:space="preserve">SAFETY: </w:t>
      </w:r>
      <w:r w:rsidRPr="00CA5A42">
        <w:rPr>
          <w:rFonts w:eastAsiaTheme="minorEastAsia" w:cs="Times New Roman"/>
          <w:szCs w:val="24"/>
        </w:rPr>
        <w:t>Directors Chavez and Rodríguez</w:t>
      </w:r>
    </w:p>
    <w:p w14:paraId="677A6492" w14:textId="77777777" w:rsidR="007B6349" w:rsidRPr="00CA5A42" w:rsidRDefault="007B6349" w:rsidP="00FE70CD">
      <w:pPr>
        <w:tabs>
          <w:tab w:val="left" w:pos="1080"/>
        </w:tabs>
        <w:spacing w:after="0" w:line="240" w:lineRule="auto"/>
        <w:ind w:left="720"/>
        <w:rPr>
          <w:rFonts w:eastAsia="Times New Roman" w:cs="Times New Roman"/>
          <w:szCs w:val="24"/>
        </w:rPr>
      </w:pPr>
      <w:r w:rsidRPr="00CA5A42">
        <w:rPr>
          <w:rFonts w:eastAsia="Times New Roman" w:cs="Times New Roman"/>
          <w:szCs w:val="24"/>
        </w:rPr>
        <w:t>AD-HOC: 746 Sports Foundation – Directors Camacho and Lopez</w:t>
      </w:r>
    </w:p>
    <w:p w14:paraId="5D7134A4" w14:textId="77777777" w:rsidR="007B6349" w:rsidRDefault="007B6349" w:rsidP="00FE70CD">
      <w:pPr>
        <w:tabs>
          <w:tab w:val="left" w:pos="1080"/>
        </w:tabs>
        <w:spacing w:after="0" w:line="240" w:lineRule="auto"/>
        <w:ind w:left="720"/>
        <w:rPr>
          <w:rFonts w:eastAsia="Times New Roman" w:cs="Times New Roman"/>
          <w:szCs w:val="24"/>
        </w:rPr>
      </w:pPr>
      <w:r w:rsidRPr="00CA5A42">
        <w:rPr>
          <w:rFonts w:eastAsia="Times New Roman" w:cs="Times New Roman"/>
          <w:szCs w:val="24"/>
        </w:rPr>
        <w:t>AD-HOC: Wonderful Company Fund – Directors Camacho and Lopez</w:t>
      </w:r>
    </w:p>
    <w:p w14:paraId="26D52E69" w14:textId="57170061" w:rsidR="003E0259" w:rsidRDefault="003E0259" w:rsidP="00FE70CD">
      <w:pPr>
        <w:tabs>
          <w:tab w:val="left" w:pos="1080"/>
        </w:tabs>
        <w:spacing w:after="0" w:line="240" w:lineRule="auto"/>
        <w:ind w:left="720"/>
        <w:rPr>
          <w:rFonts w:eastAsia="Times New Roman" w:cs="Times New Roman"/>
          <w:szCs w:val="24"/>
        </w:rPr>
      </w:pPr>
      <w:r>
        <w:rPr>
          <w:rFonts w:eastAsia="Times New Roman" w:cs="Times New Roman"/>
          <w:szCs w:val="24"/>
        </w:rPr>
        <w:t xml:space="preserve">AD-HOC: </w:t>
      </w:r>
      <w:proofErr w:type="spellStart"/>
      <w:r>
        <w:rPr>
          <w:rFonts w:eastAsia="Times New Roman" w:cs="Times New Roman"/>
          <w:szCs w:val="24"/>
        </w:rPr>
        <w:t>Ordiz</w:t>
      </w:r>
      <w:proofErr w:type="spellEnd"/>
      <w:r>
        <w:rPr>
          <w:rFonts w:eastAsia="Times New Roman" w:cs="Times New Roman"/>
          <w:szCs w:val="24"/>
        </w:rPr>
        <w:t xml:space="preserve">-Melby Contract Addendum – Directors Camacho and </w:t>
      </w:r>
      <w:r w:rsidRPr="00CA5A42">
        <w:rPr>
          <w:rFonts w:eastAsiaTheme="minorEastAsia" w:cs="Times New Roman"/>
          <w:szCs w:val="24"/>
        </w:rPr>
        <w:t>Rodríguez</w:t>
      </w:r>
      <w:r>
        <w:rPr>
          <w:rFonts w:eastAsiaTheme="minorEastAsia" w:cs="Times New Roman"/>
          <w:szCs w:val="24"/>
        </w:rPr>
        <w:t xml:space="preserve"> </w:t>
      </w:r>
    </w:p>
    <w:p w14:paraId="5D2EFDD1" w14:textId="77777777" w:rsidR="003E0259" w:rsidRPr="00CA5A42" w:rsidRDefault="003E0259" w:rsidP="00FE70CD">
      <w:pPr>
        <w:tabs>
          <w:tab w:val="left" w:pos="1080"/>
        </w:tabs>
        <w:spacing w:after="0" w:line="240" w:lineRule="auto"/>
        <w:ind w:left="720"/>
        <w:rPr>
          <w:rFonts w:eastAsia="Times New Roman" w:cs="Times New Roman"/>
          <w:szCs w:val="24"/>
        </w:rPr>
      </w:pPr>
    </w:p>
    <w:p w14:paraId="0DF566C8" w14:textId="702BEED4" w:rsidR="00FF03DC" w:rsidRDefault="00FF03DC" w:rsidP="00FE70CD">
      <w:pPr>
        <w:pStyle w:val="Heading2"/>
        <w:numPr>
          <w:ilvl w:val="0"/>
          <w:numId w:val="7"/>
        </w:numPr>
        <w:spacing w:before="0" w:line="240" w:lineRule="auto"/>
        <w:rPr>
          <w:rFonts w:eastAsia="Times New Roman" w:cs="Times New Roman"/>
          <w:szCs w:val="24"/>
        </w:rPr>
      </w:pPr>
      <w:bookmarkStart w:id="18" w:name="_Toc185259524"/>
      <w:r w:rsidRPr="00604594">
        <w:rPr>
          <w:rFonts w:eastAsia="Times New Roman" w:cs="Times New Roman"/>
          <w:szCs w:val="24"/>
        </w:rPr>
        <w:t>BOARD MEMBER REPORTS</w:t>
      </w:r>
      <w:bookmarkEnd w:id="18"/>
    </w:p>
    <w:p w14:paraId="6A705052" w14:textId="77777777" w:rsidR="007B6349" w:rsidRPr="007B6349" w:rsidRDefault="007B6349" w:rsidP="00FE70CD">
      <w:pPr>
        <w:spacing w:after="0" w:line="240" w:lineRule="auto"/>
      </w:pPr>
    </w:p>
    <w:p w14:paraId="5C80C8E0" w14:textId="5FDC830E" w:rsidR="006B1270" w:rsidRDefault="00FF03DC" w:rsidP="00FE70CD">
      <w:pPr>
        <w:pStyle w:val="Heading2"/>
        <w:numPr>
          <w:ilvl w:val="0"/>
          <w:numId w:val="7"/>
        </w:numPr>
        <w:spacing w:before="0" w:line="240" w:lineRule="auto"/>
        <w:rPr>
          <w:rFonts w:eastAsia="Times New Roman" w:cs="Times New Roman"/>
          <w:szCs w:val="24"/>
        </w:rPr>
      </w:pPr>
      <w:bookmarkStart w:id="19" w:name="_Toc185259525"/>
      <w:r w:rsidRPr="00604594">
        <w:rPr>
          <w:rFonts w:eastAsia="Times New Roman" w:cs="Times New Roman"/>
          <w:szCs w:val="24"/>
        </w:rPr>
        <w:t>FUTURE AGENDA ITEMS</w:t>
      </w:r>
      <w:bookmarkEnd w:id="19"/>
      <w:r w:rsidR="006D615A">
        <w:rPr>
          <w:rFonts w:eastAsia="Times New Roman" w:cs="Times New Roman"/>
          <w:szCs w:val="24"/>
        </w:rPr>
        <w:t xml:space="preserve">: </w:t>
      </w:r>
    </w:p>
    <w:p w14:paraId="5E3B5C31" w14:textId="77777777" w:rsidR="007B6349" w:rsidRPr="007B6349" w:rsidRDefault="007B6349" w:rsidP="00FE70CD">
      <w:pPr>
        <w:spacing w:after="0" w:line="240" w:lineRule="auto"/>
      </w:pPr>
    </w:p>
    <w:p w14:paraId="4E942BF3" w14:textId="4C88C253" w:rsidR="0034037C" w:rsidRDefault="00FF03DC" w:rsidP="00FE70CD">
      <w:pPr>
        <w:pStyle w:val="Heading2"/>
        <w:numPr>
          <w:ilvl w:val="0"/>
          <w:numId w:val="7"/>
        </w:numPr>
        <w:spacing w:before="0" w:line="240" w:lineRule="auto"/>
        <w:rPr>
          <w:rFonts w:eastAsia="Times New Roman" w:cs="Times New Roman"/>
          <w:szCs w:val="24"/>
        </w:rPr>
      </w:pPr>
      <w:bookmarkStart w:id="20" w:name="_Toc185259526"/>
      <w:r w:rsidRPr="00604594">
        <w:rPr>
          <w:rFonts w:eastAsia="Times New Roman" w:cs="Times New Roman"/>
          <w:szCs w:val="24"/>
        </w:rPr>
        <w:t>EXECUTIVE SESSION</w:t>
      </w:r>
      <w:bookmarkEnd w:id="20"/>
    </w:p>
    <w:p w14:paraId="62E4B107" w14:textId="77777777" w:rsidR="0034037C" w:rsidRDefault="0034037C" w:rsidP="00FE70CD">
      <w:pPr>
        <w:spacing w:after="0" w:line="240" w:lineRule="auto"/>
        <w:ind w:firstLine="720"/>
        <w:rPr>
          <w:rFonts w:cs="Times New Roman"/>
          <w:szCs w:val="24"/>
        </w:rPr>
      </w:pPr>
      <w:r>
        <w:rPr>
          <w:rFonts w:eastAsia="Times New Roman" w:cs="Times New Roman"/>
          <w:szCs w:val="24"/>
        </w:rPr>
        <w:t xml:space="preserve">Discuss </w:t>
      </w:r>
      <w:r w:rsidRPr="00604594">
        <w:rPr>
          <w:rFonts w:cs="Times New Roman"/>
          <w:szCs w:val="24"/>
        </w:rPr>
        <w:t>District Manager’s Annual Evaluation/Contract (Gov. Code 54957(b)(1))</w:t>
      </w:r>
    </w:p>
    <w:p w14:paraId="63E0F2E7" w14:textId="77777777" w:rsidR="007B6349" w:rsidRPr="00604594" w:rsidRDefault="007B6349" w:rsidP="00FE70CD">
      <w:pPr>
        <w:spacing w:after="0" w:line="240" w:lineRule="auto"/>
        <w:rPr>
          <w:rFonts w:cs="Times New Roman"/>
          <w:szCs w:val="24"/>
        </w:rPr>
      </w:pPr>
    </w:p>
    <w:p w14:paraId="5AAEEAB0" w14:textId="3CD2CA81" w:rsidR="00C822A0" w:rsidRPr="0096214A" w:rsidRDefault="00FF03DC" w:rsidP="00FE70CD">
      <w:pPr>
        <w:pStyle w:val="Heading2"/>
        <w:numPr>
          <w:ilvl w:val="0"/>
          <w:numId w:val="7"/>
        </w:numPr>
        <w:spacing w:before="0" w:line="240" w:lineRule="auto"/>
        <w:rPr>
          <w:rFonts w:eastAsia="Times New Roman" w:cs="Times New Roman"/>
          <w:szCs w:val="24"/>
        </w:rPr>
      </w:pPr>
      <w:bookmarkStart w:id="21" w:name="_Toc185259527"/>
      <w:r w:rsidRPr="00604594">
        <w:rPr>
          <w:rFonts w:eastAsia="Times New Roman" w:cs="Times New Roman"/>
          <w:szCs w:val="24"/>
        </w:rPr>
        <w:t>ADJOURNMENT</w:t>
      </w:r>
      <w:bookmarkEnd w:id="21"/>
    </w:p>
    <w:p w14:paraId="384CF5FF" w14:textId="77777777" w:rsidR="005F7119" w:rsidRPr="0096214A" w:rsidRDefault="005F7119" w:rsidP="005F7119">
      <w:pPr>
        <w:pStyle w:val="Heading2"/>
        <w:spacing w:before="0" w:line="240" w:lineRule="auto"/>
        <w:ind w:left="720"/>
        <w:rPr>
          <w:rFonts w:eastAsia="Times New Roman" w:cs="Times New Roman"/>
          <w:szCs w:val="24"/>
        </w:rPr>
      </w:pPr>
    </w:p>
    <w:sectPr w:rsidR="005F7119" w:rsidRPr="0096214A" w:rsidSect="00FE70CD">
      <w:pgSz w:w="12240" w:h="15840"/>
      <w:pgMar w:top="1008" w:right="1296"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06486" w14:textId="77777777" w:rsidR="00EB0053" w:rsidRPr="00604594" w:rsidRDefault="00EB0053" w:rsidP="00E81863">
      <w:pPr>
        <w:spacing w:after="0" w:line="240" w:lineRule="auto"/>
      </w:pPr>
      <w:r w:rsidRPr="00604594">
        <w:separator/>
      </w:r>
    </w:p>
  </w:endnote>
  <w:endnote w:type="continuationSeparator" w:id="0">
    <w:p w14:paraId="2C911AA4" w14:textId="77777777" w:rsidR="00EB0053" w:rsidRPr="00604594" w:rsidRDefault="00EB0053" w:rsidP="00E81863">
      <w:pPr>
        <w:spacing w:after="0" w:line="240" w:lineRule="auto"/>
      </w:pPr>
      <w:r w:rsidRPr="0060459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1925D" w14:textId="77777777" w:rsidR="00EB0053" w:rsidRPr="00604594" w:rsidRDefault="00EB0053" w:rsidP="00E81863">
      <w:pPr>
        <w:spacing w:after="0" w:line="240" w:lineRule="auto"/>
      </w:pPr>
      <w:r w:rsidRPr="00604594">
        <w:separator/>
      </w:r>
    </w:p>
  </w:footnote>
  <w:footnote w:type="continuationSeparator" w:id="0">
    <w:p w14:paraId="5C4E7196" w14:textId="77777777" w:rsidR="00EB0053" w:rsidRPr="00604594" w:rsidRDefault="00EB0053" w:rsidP="00E81863">
      <w:pPr>
        <w:spacing w:after="0" w:line="240" w:lineRule="auto"/>
      </w:pPr>
      <w:r w:rsidRPr="0060459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F0C08"/>
    <w:multiLevelType w:val="hybridMultilevel"/>
    <w:tmpl w:val="74BCD534"/>
    <w:lvl w:ilvl="0" w:tplc="FA16DEC8">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71BA4"/>
    <w:multiLevelType w:val="hybridMultilevel"/>
    <w:tmpl w:val="D75A211C"/>
    <w:lvl w:ilvl="0" w:tplc="9A1E0994">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645C4E"/>
    <w:multiLevelType w:val="hybridMultilevel"/>
    <w:tmpl w:val="9208B7FE"/>
    <w:lvl w:ilvl="0" w:tplc="EBDC0A7C">
      <w:start w:val="1"/>
      <w:numFmt w:val="upperLetter"/>
      <w:lvlText w:val="%1."/>
      <w:lvlJc w:val="left"/>
      <w:pPr>
        <w:ind w:left="720" w:hanging="360"/>
      </w:pPr>
      <w:rPr>
        <w:rFonts w:eastAsia="Times New Roman"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32A09"/>
    <w:multiLevelType w:val="hybridMultilevel"/>
    <w:tmpl w:val="E5D0F400"/>
    <w:lvl w:ilvl="0" w:tplc="91DE9886">
      <w:start w:val="2"/>
      <w:numFmt w:val="upperLetter"/>
      <w:lvlText w:val="%1."/>
      <w:lvlJc w:val="left"/>
      <w:pPr>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EA21E9"/>
    <w:multiLevelType w:val="hybridMultilevel"/>
    <w:tmpl w:val="54DE1AC2"/>
    <w:lvl w:ilvl="0" w:tplc="D9C01B24">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B67B6C"/>
    <w:multiLevelType w:val="hybridMultilevel"/>
    <w:tmpl w:val="C1CEB3BC"/>
    <w:lvl w:ilvl="0" w:tplc="24D09142">
      <w:start w:val="1"/>
      <w:numFmt w:val="upperLetter"/>
      <w:lvlText w:val="%1."/>
      <w:lvlJc w:val="left"/>
      <w:pPr>
        <w:ind w:left="1080" w:hanging="360"/>
      </w:pPr>
      <w:rPr>
        <w:rFonts w:hint="default"/>
        <w:b w:val="0"/>
        <w:bCs w:val="0"/>
        <w:sz w:val="24"/>
        <w:szCs w:val="24"/>
      </w:rPr>
    </w:lvl>
    <w:lvl w:ilvl="1" w:tplc="FFFFFFFF">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25974032"/>
    <w:multiLevelType w:val="hybridMultilevel"/>
    <w:tmpl w:val="DFFA36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121EDC"/>
    <w:multiLevelType w:val="hybridMultilevel"/>
    <w:tmpl w:val="99BAF5E2"/>
    <w:lvl w:ilvl="0" w:tplc="6DEC8E2C">
      <w:start w:val="1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185654"/>
    <w:multiLevelType w:val="hybridMultilevel"/>
    <w:tmpl w:val="8E7A58F8"/>
    <w:lvl w:ilvl="0" w:tplc="D51AF672">
      <w:start w:val="1"/>
      <w:numFmt w:val="decimal"/>
      <w:lvlText w:val="%1."/>
      <w:lvlJc w:val="left"/>
      <w:rPr>
        <w:rFonts w:hint="default"/>
        <w:sz w:val="24"/>
        <w:szCs w:val="24"/>
      </w:r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7E23C4"/>
    <w:multiLevelType w:val="hybridMultilevel"/>
    <w:tmpl w:val="4DE4724C"/>
    <w:lvl w:ilvl="0" w:tplc="3DEACA2E">
      <w:start w:val="1"/>
      <w:numFmt w:val="upperLetter"/>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8769BC"/>
    <w:multiLevelType w:val="hybridMultilevel"/>
    <w:tmpl w:val="FE025E4A"/>
    <w:lvl w:ilvl="0" w:tplc="D03ADD30">
      <w:start w:val="1"/>
      <w:numFmt w:val="upperLetter"/>
      <w:lvlText w:val="%1."/>
      <w:lvlJc w:val="left"/>
      <w:pPr>
        <w:ind w:left="1080" w:hanging="360"/>
      </w:pPr>
      <w:rPr>
        <w:rFonts w:eastAsia="Times New Roman"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CE2067"/>
    <w:multiLevelType w:val="hybridMultilevel"/>
    <w:tmpl w:val="5C9C69E2"/>
    <w:lvl w:ilvl="0" w:tplc="C154389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3939016E"/>
    <w:multiLevelType w:val="hybridMultilevel"/>
    <w:tmpl w:val="A92CAA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866BF0"/>
    <w:multiLevelType w:val="hybridMultilevel"/>
    <w:tmpl w:val="7CCE471C"/>
    <w:lvl w:ilvl="0" w:tplc="574EDDB0">
      <w:start w:val="1"/>
      <w:numFmt w:val="upperLetter"/>
      <w:lvlText w:val="%1."/>
      <w:lvlJc w:val="left"/>
      <w:pPr>
        <w:ind w:left="1080" w:hanging="360"/>
      </w:pPr>
      <w:rPr>
        <w:rFonts w:hint="default"/>
        <w:b w:val="0"/>
        <w:bCs w:val="0"/>
        <w:sz w:val="24"/>
        <w:szCs w:val="24"/>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FAE41CD"/>
    <w:multiLevelType w:val="hybridMultilevel"/>
    <w:tmpl w:val="3D962640"/>
    <w:lvl w:ilvl="0" w:tplc="E6087AB6">
      <w:start w:val="1"/>
      <w:numFmt w:val="upperLetter"/>
      <w:lvlText w:val="%1."/>
      <w:lvlJc w:val="left"/>
      <w:pPr>
        <w:ind w:left="1080" w:hanging="360"/>
      </w:pPr>
      <w:rPr>
        <w:rFonts w:eastAsiaTheme="majorEastAsia" w:cstheme="majorBidi"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C066DB"/>
    <w:multiLevelType w:val="hybridMultilevel"/>
    <w:tmpl w:val="7D908910"/>
    <w:lvl w:ilvl="0" w:tplc="412CC77C">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14A57"/>
    <w:multiLevelType w:val="hybridMultilevel"/>
    <w:tmpl w:val="A60A754A"/>
    <w:lvl w:ilvl="0" w:tplc="72082E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A6E7494"/>
    <w:multiLevelType w:val="hybridMultilevel"/>
    <w:tmpl w:val="7FFAFB22"/>
    <w:lvl w:ilvl="0" w:tplc="125805D0">
      <w:start w:val="1"/>
      <w:numFmt w:val="decimal"/>
      <w:lvlText w:val="%1."/>
      <w:lvlJc w:val="left"/>
      <w:pPr>
        <w:ind w:left="900" w:hanging="360"/>
      </w:pPr>
      <w:rPr>
        <w:rFonts w:hint="default"/>
        <w:caps/>
      </w:rPr>
    </w:lvl>
    <w:lvl w:ilvl="1" w:tplc="839EA434">
      <w:start w:val="1"/>
      <w:numFmt w:val="lowerLetter"/>
      <w:lvlText w:val="%2."/>
      <w:lvlJc w:val="left"/>
      <w:pPr>
        <w:ind w:left="1620" w:hanging="360"/>
      </w:pPr>
      <w:rPr>
        <w:caps/>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5E8857A8"/>
    <w:multiLevelType w:val="hybridMultilevel"/>
    <w:tmpl w:val="35DCC318"/>
    <w:lvl w:ilvl="0" w:tplc="938034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08E7134"/>
    <w:multiLevelType w:val="hybridMultilevel"/>
    <w:tmpl w:val="5102351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B3E0112"/>
    <w:multiLevelType w:val="hybridMultilevel"/>
    <w:tmpl w:val="94063E62"/>
    <w:lvl w:ilvl="0" w:tplc="9E7CA926">
      <w:start w:val="1"/>
      <w:numFmt w:val="upp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094742505">
    <w:abstractNumId w:val="17"/>
  </w:num>
  <w:num w:numId="2" w16cid:durableId="1423718530">
    <w:abstractNumId w:val="13"/>
  </w:num>
  <w:num w:numId="3" w16cid:durableId="1169976749">
    <w:abstractNumId w:val="8"/>
  </w:num>
  <w:num w:numId="4" w16cid:durableId="1166019241">
    <w:abstractNumId w:val="0"/>
  </w:num>
  <w:num w:numId="5" w16cid:durableId="1854954820">
    <w:abstractNumId w:val="0"/>
    <w:lvlOverride w:ilvl="0">
      <w:lvl w:ilvl="0" w:tplc="FA16DEC8">
        <w:start w:val="1"/>
        <w:numFmt w:val="upperLetter"/>
        <w:lvlText w:val="%1."/>
        <w:lvlJc w:val="left"/>
        <w:pPr>
          <w:ind w:left="720" w:hanging="360"/>
        </w:pPr>
        <w:rPr>
          <w:rFonts w:hint="default"/>
          <w:i w:val="0"/>
          <w:iCs w:val="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 w16cid:durableId="790783685">
    <w:abstractNumId w:val="5"/>
  </w:num>
  <w:num w:numId="7" w16cid:durableId="659120285">
    <w:abstractNumId w:val="6"/>
  </w:num>
  <w:num w:numId="8" w16cid:durableId="682247926">
    <w:abstractNumId w:val="11"/>
  </w:num>
  <w:num w:numId="9" w16cid:durableId="835223171">
    <w:abstractNumId w:val="16"/>
  </w:num>
  <w:num w:numId="10" w16cid:durableId="1148521349">
    <w:abstractNumId w:val="9"/>
  </w:num>
  <w:num w:numId="11" w16cid:durableId="772089167">
    <w:abstractNumId w:val="19"/>
  </w:num>
  <w:num w:numId="12" w16cid:durableId="272592751">
    <w:abstractNumId w:val="1"/>
  </w:num>
  <w:num w:numId="13" w16cid:durableId="1300720495">
    <w:abstractNumId w:val="12"/>
  </w:num>
  <w:num w:numId="14" w16cid:durableId="985478113">
    <w:abstractNumId w:val="4"/>
  </w:num>
  <w:num w:numId="15" w16cid:durableId="1581867887">
    <w:abstractNumId w:val="10"/>
  </w:num>
  <w:num w:numId="16" w16cid:durableId="1271350951">
    <w:abstractNumId w:val="7"/>
  </w:num>
  <w:num w:numId="17" w16cid:durableId="781458086">
    <w:abstractNumId w:val="2"/>
  </w:num>
  <w:num w:numId="18" w16cid:durableId="602105793">
    <w:abstractNumId w:val="14"/>
  </w:num>
  <w:num w:numId="19" w16cid:durableId="41250921">
    <w:abstractNumId w:val="18"/>
  </w:num>
  <w:num w:numId="20" w16cid:durableId="1147014906">
    <w:abstractNumId w:val="20"/>
  </w:num>
  <w:num w:numId="21" w16cid:durableId="1537547058">
    <w:abstractNumId w:val="3"/>
  </w:num>
  <w:num w:numId="22" w16cid:durableId="12859638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3DC"/>
    <w:rsid w:val="00001A8E"/>
    <w:rsid w:val="00002179"/>
    <w:rsid w:val="000022F1"/>
    <w:rsid w:val="0000634D"/>
    <w:rsid w:val="00007FE8"/>
    <w:rsid w:val="00010E68"/>
    <w:rsid w:val="00012208"/>
    <w:rsid w:val="00020E85"/>
    <w:rsid w:val="00034240"/>
    <w:rsid w:val="00043211"/>
    <w:rsid w:val="00047E99"/>
    <w:rsid w:val="00051C28"/>
    <w:rsid w:val="000617BB"/>
    <w:rsid w:val="00061C84"/>
    <w:rsid w:val="00062A74"/>
    <w:rsid w:val="000655F8"/>
    <w:rsid w:val="0006605B"/>
    <w:rsid w:val="00072A5A"/>
    <w:rsid w:val="00077662"/>
    <w:rsid w:val="000820EA"/>
    <w:rsid w:val="000842A0"/>
    <w:rsid w:val="0008616E"/>
    <w:rsid w:val="000B44AA"/>
    <w:rsid w:val="000B5573"/>
    <w:rsid w:val="000B76B8"/>
    <w:rsid w:val="000B7F7E"/>
    <w:rsid w:val="000C37F2"/>
    <w:rsid w:val="000D275F"/>
    <w:rsid w:val="000D3674"/>
    <w:rsid w:val="000D5EC3"/>
    <w:rsid w:val="000E5FBF"/>
    <w:rsid w:val="000F792C"/>
    <w:rsid w:val="00101344"/>
    <w:rsid w:val="0010774B"/>
    <w:rsid w:val="00117702"/>
    <w:rsid w:val="00117ABC"/>
    <w:rsid w:val="00125CC2"/>
    <w:rsid w:val="0013540D"/>
    <w:rsid w:val="0014002B"/>
    <w:rsid w:val="00140BD4"/>
    <w:rsid w:val="0015753D"/>
    <w:rsid w:val="0017207E"/>
    <w:rsid w:val="00172145"/>
    <w:rsid w:val="0017259E"/>
    <w:rsid w:val="00173A80"/>
    <w:rsid w:val="001855E9"/>
    <w:rsid w:val="00191AE8"/>
    <w:rsid w:val="001941A0"/>
    <w:rsid w:val="00195D45"/>
    <w:rsid w:val="001B3320"/>
    <w:rsid w:val="001B50D7"/>
    <w:rsid w:val="001C78E9"/>
    <w:rsid w:val="001D7D67"/>
    <w:rsid w:val="001E34A9"/>
    <w:rsid w:val="001F0057"/>
    <w:rsid w:val="002125D3"/>
    <w:rsid w:val="002338DF"/>
    <w:rsid w:val="00233C9B"/>
    <w:rsid w:val="00236FD1"/>
    <w:rsid w:val="00246130"/>
    <w:rsid w:val="00247A71"/>
    <w:rsid w:val="002601FC"/>
    <w:rsid w:val="002712A7"/>
    <w:rsid w:val="002969F8"/>
    <w:rsid w:val="002C078E"/>
    <w:rsid w:val="002D0043"/>
    <w:rsid w:val="002D4919"/>
    <w:rsid w:val="002E2B73"/>
    <w:rsid w:val="00307FED"/>
    <w:rsid w:val="003141CC"/>
    <w:rsid w:val="003204F2"/>
    <w:rsid w:val="00335339"/>
    <w:rsid w:val="0034037C"/>
    <w:rsid w:val="003403D3"/>
    <w:rsid w:val="0034165A"/>
    <w:rsid w:val="00351BAC"/>
    <w:rsid w:val="0036132E"/>
    <w:rsid w:val="003854BE"/>
    <w:rsid w:val="003B13FF"/>
    <w:rsid w:val="003B5A75"/>
    <w:rsid w:val="003C0DDD"/>
    <w:rsid w:val="003C1418"/>
    <w:rsid w:val="003D4619"/>
    <w:rsid w:val="003E0259"/>
    <w:rsid w:val="003E3C18"/>
    <w:rsid w:val="003E7E8C"/>
    <w:rsid w:val="003F4B0F"/>
    <w:rsid w:val="004144E0"/>
    <w:rsid w:val="00421993"/>
    <w:rsid w:val="00423C01"/>
    <w:rsid w:val="00445802"/>
    <w:rsid w:val="00451619"/>
    <w:rsid w:val="0045163E"/>
    <w:rsid w:val="00454493"/>
    <w:rsid w:val="00467D36"/>
    <w:rsid w:val="00467E8F"/>
    <w:rsid w:val="004836F8"/>
    <w:rsid w:val="00491F2D"/>
    <w:rsid w:val="004A38D8"/>
    <w:rsid w:val="004B0953"/>
    <w:rsid w:val="004B46B5"/>
    <w:rsid w:val="004B5F28"/>
    <w:rsid w:val="004C0700"/>
    <w:rsid w:val="004C5221"/>
    <w:rsid w:val="004D2A9A"/>
    <w:rsid w:val="004D70AF"/>
    <w:rsid w:val="004F0A8C"/>
    <w:rsid w:val="004F7623"/>
    <w:rsid w:val="00501A86"/>
    <w:rsid w:val="005027B0"/>
    <w:rsid w:val="005038FD"/>
    <w:rsid w:val="00510A05"/>
    <w:rsid w:val="005412B8"/>
    <w:rsid w:val="00545721"/>
    <w:rsid w:val="00546113"/>
    <w:rsid w:val="00553715"/>
    <w:rsid w:val="00564963"/>
    <w:rsid w:val="005737A3"/>
    <w:rsid w:val="00576573"/>
    <w:rsid w:val="00586EA5"/>
    <w:rsid w:val="005A00E8"/>
    <w:rsid w:val="005B5095"/>
    <w:rsid w:val="005D052D"/>
    <w:rsid w:val="005D142F"/>
    <w:rsid w:val="005F7119"/>
    <w:rsid w:val="00604594"/>
    <w:rsid w:val="006239BC"/>
    <w:rsid w:val="00630431"/>
    <w:rsid w:val="00643293"/>
    <w:rsid w:val="00655EDE"/>
    <w:rsid w:val="00684F2C"/>
    <w:rsid w:val="006903AA"/>
    <w:rsid w:val="006A2B4D"/>
    <w:rsid w:val="006B1270"/>
    <w:rsid w:val="006B1E9F"/>
    <w:rsid w:val="006C26A8"/>
    <w:rsid w:val="006C6AC3"/>
    <w:rsid w:val="006D615A"/>
    <w:rsid w:val="006D76BB"/>
    <w:rsid w:val="006F2737"/>
    <w:rsid w:val="006F7858"/>
    <w:rsid w:val="0070509D"/>
    <w:rsid w:val="0071792C"/>
    <w:rsid w:val="00720C26"/>
    <w:rsid w:val="0073133E"/>
    <w:rsid w:val="00732A1C"/>
    <w:rsid w:val="0074501D"/>
    <w:rsid w:val="00765D11"/>
    <w:rsid w:val="00783EA8"/>
    <w:rsid w:val="0079298C"/>
    <w:rsid w:val="007B1F57"/>
    <w:rsid w:val="007B5B7C"/>
    <w:rsid w:val="007B6349"/>
    <w:rsid w:val="007B75EE"/>
    <w:rsid w:val="007C1489"/>
    <w:rsid w:val="007E2FD8"/>
    <w:rsid w:val="007F78EA"/>
    <w:rsid w:val="008002F9"/>
    <w:rsid w:val="008241B1"/>
    <w:rsid w:val="00824C0F"/>
    <w:rsid w:val="008259E2"/>
    <w:rsid w:val="008407A1"/>
    <w:rsid w:val="00846D55"/>
    <w:rsid w:val="008523DB"/>
    <w:rsid w:val="008526E4"/>
    <w:rsid w:val="008655D6"/>
    <w:rsid w:val="00883369"/>
    <w:rsid w:val="008873EF"/>
    <w:rsid w:val="008A61C2"/>
    <w:rsid w:val="008A7BC4"/>
    <w:rsid w:val="008B09FB"/>
    <w:rsid w:val="008E4191"/>
    <w:rsid w:val="00901D46"/>
    <w:rsid w:val="00913FBC"/>
    <w:rsid w:val="0092179D"/>
    <w:rsid w:val="00924E82"/>
    <w:rsid w:val="00931D81"/>
    <w:rsid w:val="00952A13"/>
    <w:rsid w:val="00953BF4"/>
    <w:rsid w:val="0096214A"/>
    <w:rsid w:val="00967C91"/>
    <w:rsid w:val="00980102"/>
    <w:rsid w:val="0099324A"/>
    <w:rsid w:val="009A2D49"/>
    <w:rsid w:val="009A6053"/>
    <w:rsid w:val="009A689E"/>
    <w:rsid w:val="009C1243"/>
    <w:rsid w:val="009C2F6E"/>
    <w:rsid w:val="009D3F34"/>
    <w:rsid w:val="00A0233E"/>
    <w:rsid w:val="00A21E2A"/>
    <w:rsid w:val="00A27C5B"/>
    <w:rsid w:val="00A329B3"/>
    <w:rsid w:val="00A33870"/>
    <w:rsid w:val="00A35E5A"/>
    <w:rsid w:val="00A37EB7"/>
    <w:rsid w:val="00A41D4E"/>
    <w:rsid w:val="00A4331E"/>
    <w:rsid w:val="00A47979"/>
    <w:rsid w:val="00A47A35"/>
    <w:rsid w:val="00A565FD"/>
    <w:rsid w:val="00A6437C"/>
    <w:rsid w:val="00A846A6"/>
    <w:rsid w:val="00A93458"/>
    <w:rsid w:val="00A9698F"/>
    <w:rsid w:val="00A97AEA"/>
    <w:rsid w:val="00AB1927"/>
    <w:rsid w:val="00AB3DA3"/>
    <w:rsid w:val="00AC5499"/>
    <w:rsid w:val="00AD6A0D"/>
    <w:rsid w:val="00B12C5A"/>
    <w:rsid w:val="00B169BC"/>
    <w:rsid w:val="00B2643A"/>
    <w:rsid w:val="00B27CCE"/>
    <w:rsid w:val="00B331AB"/>
    <w:rsid w:val="00B41492"/>
    <w:rsid w:val="00B41599"/>
    <w:rsid w:val="00B46D34"/>
    <w:rsid w:val="00B6512E"/>
    <w:rsid w:val="00B805FB"/>
    <w:rsid w:val="00BC73F6"/>
    <w:rsid w:val="00BC73FB"/>
    <w:rsid w:val="00BE5D8E"/>
    <w:rsid w:val="00BE7336"/>
    <w:rsid w:val="00C342B8"/>
    <w:rsid w:val="00C34CA9"/>
    <w:rsid w:val="00C37BD5"/>
    <w:rsid w:val="00C54622"/>
    <w:rsid w:val="00C66393"/>
    <w:rsid w:val="00C670F4"/>
    <w:rsid w:val="00C74867"/>
    <w:rsid w:val="00C822A0"/>
    <w:rsid w:val="00C92AC6"/>
    <w:rsid w:val="00C93F23"/>
    <w:rsid w:val="00CB7E10"/>
    <w:rsid w:val="00CC7A02"/>
    <w:rsid w:val="00CD2259"/>
    <w:rsid w:val="00CD73A0"/>
    <w:rsid w:val="00CF4092"/>
    <w:rsid w:val="00D20ACF"/>
    <w:rsid w:val="00D308D0"/>
    <w:rsid w:val="00D310B4"/>
    <w:rsid w:val="00D34AB2"/>
    <w:rsid w:val="00D3540E"/>
    <w:rsid w:val="00D430FD"/>
    <w:rsid w:val="00D54B3E"/>
    <w:rsid w:val="00D5564B"/>
    <w:rsid w:val="00D57B63"/>
    <w:rsid w:val="00D57C02"/>
    <w:rsid w:val="00D7446F"/>
    <w:rsid w:val="00D82E28"/>
    <w:rsid w:val="00D92C7B"/>
    <w:rsid w:val="00DA5992"/>
    <w:rsid w:val="00DC040A"/>
    <w:rsid w:val="00DC6F67"/>
    <w:rsid w:val="00DD15D5"/>
    <w:rsid w:val="00DD2148"/>
    <w:rsid w:val="00DD3CE0"/>
    <w:rsid w:val="00DD6358"/>
    <w:rsid w:val="00DE18A1"/>
    <w:rsid w:val="00DE4BF7"/>
    <w:rsid w:val="00DF37FB"/>
    <w:rsid w:val="00E11388"/>
    <w:rsid w:val="00E16B5E"/>
    <w:rsid w:val="00E20DAA"/>
    <w:rsid w:val="00E222CF"/>
    <w:rsid w:val="00E31175"/>
    <w:rsid w:val="00E4062F"/>
    <w:rsid w:val="00E54524"/>
    <w:rsid w:val="00E64668"/>
    <w:rsid w:val="00E70727"/>
    <w:rsid w:val="00E771A1"/>
    <w:rsid w:val="00E81863"/>
    <w:rsid w:val="00E85057"/>
    <w:rsid w:val="00E916BF"/>
    <w:rsid w:val="00E9504F"/>
    <w:rsid w:val="00E97C27"/>
    <w:rsid w:val="00EB0053"/>
    <w:rsid w:val="00EB4155"/>
    <w:rsid w:val="00EC474A"/>
    <w:rsid w:val="00ED0D74"/>
    <w:rsid w:val="00EE6533"/>
    <w:rsid w:val="00EF629D"/>
    <w:rsid w:val="00F05EA3"/>
    <w:rsid w:val="00F159C7"/>
    <w:rsid w:val="00F15F76"/>
    <w:rsid w:val="00F359A6"/>
    <w:rsid w:val="00F43FB2"/>
    <w:rsid w:val="00F45163"/>
    <w:rsid w:val="00F53780"/>
    <w:rsid w:val="00F65D43"/>
    <w:rsid w:val="00FA3C62"/>
    <w:rsid w:val="00FC178E"/>
    <w:rsid w:val="00FC5256"/>
    <w:rsid w:val="00FC5B66"/>
    <w:rsid w:val="00FE70CD"/>
    <w:rsid w:val="00FF0312"/>
    <w:rsid w:val="00FF0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EDC5E"/>
  <w15:chartTrackingRefBased/>
  <w15:docId w15:val="{98324A49-28AB-4486-982B-9532EEB82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32E"/>
    <w:rPr>
      <w:rFonts w:ascii="Times New Roman" w:hAnsi="Times New Roman"/>
      <w:kern w:val="0"/>
      <w:sz w:val="24"/>
      <w14:ligatures w14:val="none"/>
    </w:rPr>
  </w:style>
  <w:style w:type="paragraph" w:styleId="Heading1">
    <w:name w:val="heading 1"/>
    <w:basedOn w:val="Normal"/>
    <w:next w:val="Normal"/>
    <w:link w:val="Heading1Char"/>
    <w:uiPriority w:val="9"/>
    <w:qFormat/>
    <w:rsid w:val="0034165A"/>
    <w:pPr>
      <w:keepNext/>
      <w:keepLines/>
      <w:spacing w:before="240" w:after="0"/>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34165A"/>
    <w:pPr>
      <w:keepNext/>
      <w:keepLines/>
      <w:spacing w:before="40" w:after="0"/>
      <w:outlineLvl w:val="1"/>
    </w:pPr>
    <w:rPr>
      <w:rFonts w:eastAsiaTheme="majorEastAsia" w:cstheme="majorBidi"/>
      <w:szCs w:val="26"/>
    </w:rPr>
  </w:style>
  <w:style w:type="paragraph" w:styleId="Heading3">
    <w:name w:val="heading 3"/>
    <w:basedOn w:val="Normal"/>
    <w:next w:val="NoSpacing"/>
    <w:link w:val="Heading3Char"/>
    <w:uiPriority w:val="9"/>
    <w:unhideWhenUsed/>
    <w:qFormat/>
    <w:rsid w:val="00F43FB2"/>
    <w:pPr>
      <w:keepNext/>
      <w:keepLines/>
      <w:spacing w:before="40" w:after="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6D76B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3DC"/>
    <w:pPr>
      <w:ind w:left="720"/>
      <w:contextualSpacing/>
    </w:pPr>
  </w:style>
  <w:style w:type="character" w:styleId="Hyperlink">
    <w:name w:val="Hyperlink"/>
    <w:basedOn w:val="DefaultParagraphFont"/>
    <w:uiPriority w:val="99"/>
    <w:unhideWhenUsed/>
    <w:rsid w:val="00FF03DC"/>
    <w:rPr>
      <w:color w:val="0563C1" w:themeColor="hyperlink"/>
      <w:u w:val="single"/>
    </w:rPr>
  </w:style>
  <w:style w:type="character" w:customStyle="1" w:styleId="Heading1Char">
    <w:name w:val="Heading 1 Char"/>
    <w:basedOn w:val="DefaultParagraphFont"/>
    <w:link w:val="Heading1"/>
    <w:uiPriority w:val="9"/>
    <w:rsid w:val="0034165A"/>
    <w:rPr>
      <w:rFonts w:ascii="Times New Roman" w:eastAsiaTheme="majorEastAsia" w:hAnsi="Times New Roman" w:cstheme="majorBidi"/>
      <w:kern w:val="0"/>
      <w:sz w:val="24"/>
      <w:szCs w:val="32"/>
      <w14:ligatures w14:val="none"/>
    </w:rPr>
  </w:style>
  <w:style w:type="paragraph" w:styleId="Header">
    <w:name w:val="header"/>
    <w:basedOn w:val="Normal"/>
    <w:link w:val="HeaderChar"/>
    <w:uiPriority w:val="99"/>
    <w:unhideWhenUsed/>
    <w:rsid w:val="00E818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863"/>
    <w:rPr>
      <w:kern w:val="0"/>
      <w14:ligatures w14:val="none"/>
    </w:rPr>
  </w:style>
  <w:style w:type="paragraph" w:styleId="Footer">
    <w:name w:val="footer"/>
    <w:basedOn w:val="Normal"/>
    <w:link w:val="FooterChar"/>
    <w:uiPriority w:val="99"/>
    <w:unhideWhenUsed/>
    <w:rsid w:val="00E818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863"/>
    <w:rPr>
      <w:kern w:val="0"/>
      <w14:ligatures w14:val="none"/>
    </w:rPr>
  </w:style>
  <w:style w:type="character" w:customStyle="1" w:styleId="Heading2Char">
    <w:name w:val="Heading 2 Char"/>
    <w:basedOn w:val="DefaultParagraphFont"/>
    <w:link w:val="Heading2"/>
    <w:uiPriority w:val="9"/>
    <w:rsid w:val="0034165A"/>
    <w:rPr>
      <w:rFonts w:ascii="Times New Roman" w:eastAsiaTheme="majorEastAsia" w:hAnsi="Times New Roman" w:cstheme="majorBidi"/>
      <w:kern w:val="0"/>
      <w:sz w:val="24"/>
      <w:szCs w:val="26"/>
      <w14:ligatures w14:val="none"/>
    </w:rPr>
  </w:style>
  <w:style w:type="character" w:customStyle="1" w:styleId="Heading3Char">
    <w:name w:val="Heading 3 Char"/>
    <w:basedOn w:val="DefaultParagraphFont"/>
    <w:link w:val="Heading3"/>
    <w:uiPriority w:val="9"/>
    <w:rsid w:val="00F43FB2"/>
    <w:rPr>
      <w:rFonts w:ascii="Times New Roman" w:eastAsiaTheme="majorEastAsia" w:hAnsi="Times New Roman" w:cstheme="majorBidi"/>
      <w:kern w:val="0"/>
      <w:sz w:val="24"/>
      <w:szCs w:val="24"/>
      <w14:ligatures w14:val="none"/>
    </w:rPr>
  </w:style>
  <w:style w:type="character" w:customStyle="1" w:styleId="Heading4Char">
    <w:name w:val="Heading 4 Char"/>
    <w:basedOn w:val="DefaultParagraphFont"/>
    <w:link w:val="Heading4"/>
    <w:uiPriority w:val="9"/>
    <w:rsid w:val="006D76BB"/>
    <w:rPr>
      <w:rFonts w:asciiTheme="majorHAnsi" w:eastAsiaTheme="majorEastAsia" w:hAnsiTheme="majorHAnsi" w:cstheme="majorBidi"/>
      <w:i/>
      <w:iCs/>
      <w:color w:val="2F5496" w:themeColor="accent1" w:themeShade="BF"/>
      <w:kern w:val="0"/>
      <w14:ligatures w14:val="none"/>
    </w:rPr>
  </w:style>
  <w:style w:type="character" w:styleId="BookTitle">
    <w:name w:val="Book Title"/>
    <w:basedOn w:val="DefaultParagraphFont"/>
    <w:uiPriority w:val="33"/>
    <w:qFormat/>
    <w:rsid w:val="009A6053"/>
    <w:rPr>
      <w:b/>
      <w:bCs/>
      <w:i/>
      <w:iCs/>
      <w:spacing w:val="5"/>
    </w:rPr>
  </w:style>
  <w:style w:type="paragraph" w:styleId="NoSpacing">
    <w:name w:val="No Spacing"/>
    <w:uiPriority w:val="1"/>
    <w:qFormat/>
    <w:rsid w:val="00F43FB2"/>
    <w:pPr>
      <w:spacing w:after="0" w:line="240" w:lineRule="auto"/>
    </w:pPr>
    <w:rPr>
      <w:rFonts w:ascii="Times New Roman" w:hAnsi="Times New Roman"/>
      <w:kern w:val="0"/>
      <w:sz w:val="24"/>
      <w14:ligatures w14:val="none"/>
    </w:rPr>
  </w:style>
  <w:style w:type="paragraph" w:styleId="TOCHeading">
    <w:name w:val="TOC Heading"/>
    <w:basedOn w:val="Heading1"/>
    <w:next w:val="Normal"/>
    <w:uiPriority w:val="39"/>
    <w:unhideWhenUsed/>
    <w:qFormat/>
    <w:rsid w:val="00AD6A0D"/>
    <w:pPr>
      <w:outlineLvl w:val="9"/>
    </w:pPr>
  </w:style>
  <w:style w:type="paragraph" w:styleId="TOC1">
    <w:name w:val="toc 1"/>
    <w:basedOn w:val="Normal"/>
    <w:next w:val="Normal"/>
    <w:autoRedefine/>
    <w:uiPriority w:val="39"/>
    <w:unhideWhenUsed/>
    <w:rsid w:val="00AD6A0D"/>
    <w:pPr>
      <w:spacing w:after="100"/>
    </w:pPr>
  </w:style>
  <w:style w:type="paragraph" w:styleId="TOC2">
    <w:name w:val="toc 2"/>
    <w:basedOn w:val="Normal"/>
    <w:next w:val="Normal"/>
    <w:autoRedefine/>
    <w:uiPriority w:val="39"/>
    <w:unhideWhenUsed/>
    <w:rsid w:val="00AD6A0D"/>
    <w:pPr>
      <w:spacing w:after="100"/>
      <w:ind w:left="220"/>
    </w:pPr>
  </w:style>
  <w:style w:type="paragraph" w:styleId="TOC3">
    <w:name w:val="toc 3"/>
    <w:basedOn w:val="Normal"/>
    <w:next w:val="Normal"/>
    <w:autoRedefine/>
    <w:uiPriority w:val="39"/>
    <w:unhideWhenUsed/>
    <w:rsid w:val="00AD6A0D"/>
    <w:pPr>
      <w:spacing w:after="100"/>
      <w:ind w:left="440"/>
    </w:pPr>
  </w:style>
  <w:style w:type="character" w:styleId="UnresolvedMention">
    <w:name w:val="Unresolved Mention"/>
    <w:basedOn w:val="DefaultParagraphFont"/>
    <w:uiPriority w:val="99"/>
    <w:semiHidden/>
    <w:unhideWhenUsed/>
    <w:rsid w:val="008407A1"/>
    <w:rPr>
      <w:color w:val="605E5C"/>
      <w:shd w:val="clear" w:color="auto" w:fill="E1DFDD"/>
    </w:rPr>
  </w:style>
  <w:style w:type="character" w:styleId="FollowedHyperlink">
    <w:name w:val="FollowedHyperlink"/>
    <w:basedOn w:val="DefaultParagraphFont"/>
    <w:uiPriority w:val="99"/>
    <w:semiHidden/>
    <w:unhideWhenUsed/>
    <w:rsid w:val="00783EA8"/>
    <w:rPr>
      <w:color w:val="954F72" w:themeColor="followedHyperlink"/>
      <w:u w:val="single"/>
    </w:rPr>
  </w:style>
  <w:style w:type="paragraph" w:styleId="NormalWeb">
    <w:name w:val="Normal (Web)"/>
    <w:basedOn w:val="Normal"/>
    <w:uiPriority w:val="99"/>
    <w:semiHidden/>
    <w:unhideWhenUsed/>
    <w:rsid w:val="00DE4BF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850118">
      <w:bodyDiv w:val="1"/>
      <w:marLeft w:val="0"/>
      <w:marRight w:val="0"/>
      <w:marTop w:val="0"/>
      <w:marBottom w:val="0"/>
      <w:divBdr>
        <w:top w:val="none" w:sz="0" w:space="0" w:color="auto"/>
        <w:left w:val="none" w:sz="0" w:space="0" w:color="auto"/>
        <w:bottom w:val="none" w:sz="0" w:space="0" w:color="auto"/>
        <w:right w:val="none" w:sz="0" w:space="0" w:color="auto"/>
      </w:divBdr>
      <w:divsChild>
        <w:div w:id="1960068194">
          <w:marLeft w:val="0"/>
          <w:marRight w:val="0"/>
          <w:marTop w:val="0"/>
          <w:marBottom w:val="0"/>
          <w:divBdr>
            <w:top w:val="none" w:sz="0" w:space="0" w:color="auto"/>
            <w:left w:val="none" w:sz="0" w:space="0" w:color="auto"/>
            <w:bottom w:val="none" w:sz="0" w:space="0" w:color="auto"/>
            <w:right w:val="none" w:sz="0" w:space="0" w:color="auto"/>
          </w:divBdr>
          <w:divsChild>
            <w:div w:id="2103260707">
              <w:marLeft w:val="60"/>
              <w:marRight w:val="0"/>
              <w:marTop w:val="0"/>
              <w:marBottom w:val="0"/>
              <w:divBdr>
                <w:top w:val="none" w:sz="0" w:space="0" w:color="auto"/>
                <w:left w:val="none" w:sz="0" w:space="0" w:color="auto"/>
                <w:bottom w:val="none" w:sz="0" w:space="0" w:color="auto"/>
                <w:right w:val="none" w:sz="0" w:space="0" w:color="auto"/>
              </w:divBdr>
              <w:divsChild>
                <w:div w:id="683244239">
                  <w:marLeft w:val="0"/>
                  <w:marRight w:val="0"/>
                  <w:marTop w:val="0"/>
                  <w:marBottom w:val="0"/>
                  <w:divBdr>
                    <w:top w:val="none" w:sz="0" w:space="0" w:color="auto"/>
                    <w:left w:val="none" w:sz="0" w:space="0" w:color="auto"/>
                    <w:bottom w:val="none" w:sz="0" w:space="0" w:color="auto"/>
                    <w:right w:val="none" w:sz="0" w:space="0" w:color="auto"/>
                  </w:divBdr>
                  <w:divsChild>
                    <w:div w:id="15561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698556">
      <w:bodyDiv w:val="1"/>
      <w:marLeft w:val="0"/>
      <w:marRight w:val="0"/>
      <w:marTop w:val="0"/>
      <w:marBottom w:val="0"/>
      <w:divBdr>
        <w:top w:val="none" w:sz="0" w:space="0" w:color="auto"/>
        <w:left w:val="none" w:sz="0" w:space="0" w:color="auto"/>
        <w:bottom w:val="none" w:sz="0" w:space="0" w:color="auto"/>
        <w:right w:val="none" w:sz="0" w:space="0" w:color="auto"/>
      </w:divBdr>
    </w:div>
    <w:div w:id="769205134">
      <w:bodyDiv w:val="1"/>
      <w:marLeft w:val="0"/>
      <w:marRight w:val="0"/>
      <w:marTop w:val="0"/>
      <w:marBottom w:val="0"/>
      <w:divBdr>
        <w:top w:val="none" w:sz="0" w:space="0" w:color="auto"/>
        <w:left w:val="none" w:sz="0" w:space="0" w:color="auto"/>
        <w:bottom w:val="none" w:sz="0" w:space="0" w:color="auto"/>
        <w:right w:val="none" w:sz="0" w:space="0" w:color="auto"/>
      </w:divBdr>
    </w:div>
    <w:div w:id="1001205495">
      <w:bodyDiv w:val="1"/>
      <w:marLeft w:val="0"/>
      <w:marRight w:val="0"/>
      <w:marTop w:val="0"/>
      <w:marBottom w:val="0"/>
      <w:divBdr>
        <w:top w:val="none" w:sz="0" w:space="0" w:color="auto"/>
        <w:left w:val="none" w:sz="0" w:space="0" w:color="auto"/>
        <w:bottom w:val="none" w:sz="0" w:space="0" w:color="auto"/>
        <w:right w:val="none" w:sz="0" w:space="0" w:color="auto"/>
      </w:divBdr>
    </w:div>
    <w:div w:id="1110777276">
      <w:bodyDiv w:val="1"/>
      <w:marLeft w:val="0"/>
      <w:marRight w:val="0"/>
      <w:marTop w:val="0"/>
      <w:marBottom w:val="0"/>
      <w:divBdr>
        <w:top w:val="none" w:sz="0" w:space="0" w:color="auto"/>
        <w:left w:val="none" w:sz="0" w:space="0" w:color="auto"/>
        <w:bottom w:val="none" w:sz="0" w:space="0" w:color="auto"/>
        <w:right w:val="none" w:sz="0" w:space="0" w:color="auto"/>
      </w:divBdr>
    </w:div>
    <w:div w:id="1577595924">
      <w:bodyDiv w:val="1"/>
      <w:marLeft w:val="0"/>
      <w:marRight w:val="0"/>
      <w:marTop w:val="0"/>
      <w:marBottom w:val="0"/>
      <w:divBdr>
        <w:top w:val="none" w:sz="0" w:space="0" w:color="auto"/>
        <w:left w:val="none" w:sz="0" w:space="0" w:color="auto"/>
        <w:bottom w:val="none" w:sz="0" w:space="0" w:color="auto"/>
        <w:right w:val="none" w:sz="0" w:space="0" w:color="auto"/>
      </w:divBdr>
      <w:divsChild>
        <w:div w:id="1404526021">
          <w:marLeft w:val="0"/>
          <w:marRight w:val="0"/>
          <w:marTop w:val="0"/>
          <w:marBottom w:val="0"/>
          <w:divBdr>
            <w:top w:val="none" w:sz="0" w:space="0" w:color="auto"/>
            <w:left w:val="none" w:sz="0" w:space="0" w:color="auto"/>
            <w:bottom w:val="none" w:sz="0" w:space="0" w:color="auto"/>
            <w:right w:val="none" w:sz="0" w:space="0" w:color="auto"/>
          </w:divBdr>
          <w:divsChild>
            <w:div w:id="54932849">
              <w:marLeft w:val="60"/>
              <w:marRight w:val="0"/>
              <w:marTop w:val="0"/>
              <w:marBottom w:val="0"/>
              <w:divBdr>
                <w:top w:val="none" w:sz="0" w:space="0" w:color="auto"/>
                <w:left w:val="none" w:sz="0" w:space="0" w:color="auto"/>
                <w:bottom w:val="none" w:sz="0" w:space="0" w:color="auto"/>
                <w:right w:val="none" w:sz="0" w:space="0" w:color="auto"/>
              </w:divBdr>
              <w:divsChild>
                <w:div w:id="1557355016">
                  <w:marLeft w:val="0"/>
                  <w:marRight w:val="0"/>
                  <w:marTop w:val="0"/>
                  <w:marBottom w:val="0"/>
                  <w:divBdr>
                    <w:top w:val="none" w:sz="0" w:space="0" w:color="auto"/>
                    <w:left w:val="none" w:sz="0" w:space="0" w:color="auto"/>
                    <w:bottom w:val="none" w:sz="0" w:space="0" w:color="auto"/>
                    <w:right w:val="none" w:sz="0" w:space="0" w:color="auto"/>
                  </w:divBdr>
                  <w:divsChild>
                    <w:div w:id="209998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chambers@shafterrec.com" TargetMode="External"/><Relationship Id="rId4" Type="http://schemas.openxmlformats.org/officeDocument/2006/relationships/settings" Target="settings.xml"/><Relationship Id="rId9" Type="http://schemas.openxmlformats.org/officeDocument/2006/relationships/hyperlink" Target="mailto:bchambers@shafterre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1371B-A4F7-49E7-913B-BDE1DCEBD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TotalTime>
  <Pages>3</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SRPD Regular Board Meeting</vt:lpstr>
    </vt:vector>
  </TitlesOfParts>
  <Manager>Phillip Jimenez</Manager>
  <Company>Shafter Recreation &amp; Park District</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SRPD Regular Board Meeting</dc:title>
  <dc:subject/>
  <dc:creator>Beverly Chambers</dc:creator>
  <cp:keywords/>
  <dc:description/>
  <cp:lastModifiedBy>Shafter Recreation</cp:lastModifiedBy>
  <cp:revision>6</cp:revision>
  <cp:lastPrinted>2025-08-08T15:52:00Z</cp:lastPrinted>
  <dcterms:created xsi:type="dcterms:W3CDTF">2025-08-05T19:48:00Z</dcterms:created>
  <dcterms:modified xsi:type="dcterms:W3CDTF">2025-08-08T19:39:00Z</dcterms:modified>
</cp:coreProperties>
</file>